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4C" w:rsidRPr="0064714C" w:rsidRDefault="00D22FF5" w:rsidP="0064714C">
      <w:pPr>
        <w:spacing w:before="240" w:after="240" w:line="276" w:lineRule="auto"/>
        <w:jc w:val="both"/>
        <w:rPr>
          <w:rFonts w:ascii="Times New Roman" w:eastAsia="Times New Roman" w:hAnsi="Times New Roman" w:cs="Times New Roman"/>
          <w:b/>
          <w:bCs/>
          <w:color w:val="000000"/>
          <w:kern w:val="0"/>
          <w:lang w:eastAsia="es-ES_tradnl"/>
          <w14:ligatures w14:val="none"/>
        </w:rPr>
      </w:pPr>
      <w:r>
        <w:rPr>
          <w:rFonts w:ascii="Times New Roman" w:eastAsia="Times New Roman" w:hAnsi="Times New Roman" w:cs="Times New Roman"/>
          <w:b/>
          <w:bCs/>
          <w:noProof/>
          <w:color w:val="000000"/>
          <w:kern w:val="0"/>
          <w:lang w:eastAsia="es-ES"/>
        </w:rPr>
        <w:drawing>
          <wp:inline distT="0" distB="0" distL="0" distR="0">
            <wp:extent cx="2441275" cy="74104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MIXTO ADELANTE ANDALUC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395" cy="741989"/>
                    </a:xfrm>
                    <a:prstGeom prst="rect">
                      <a:avLst/>
                    </a:prstGeom>
                  </pic:spPr>
                </pic:pic>
              </a:graphicData>
            </a:graphic>
          </wp:inline>
        </w:drawing>
      </w:r>
    </w:p>
    <w:p w:rsidR="0064714C" w:rsidRPr="0064714C" w:rsidRDefault="0064714C" w:rsidP="0064714C">
      <w:pPr>
        <w:spacing w:before="240" w:after="240" w:line="276" w:lineRule="auto"/>
        <w:jc w:val="both"/>
        <w:rPr>
          <w:rFonts w:ascii="Times New Roman" w:eastAsia="Times New Roman" w:hAnsi="Times New Roman" w:cs="Times New Roman"/>
          <w:b/>
          <w:bCs/>
          <w:color w:val="000000"/>
          <w:kern w:val="0"/>
          <w:lang w:eastAsia="es-ES_tradnl"/>
          <w14:ligatures w14:val="none"/>
        </w:rPr>
      </w:pPr>
      <w:bookmarkStart w:id="0" w:name="_GoBack"/>
      <w:bookmarkEnd w:id="0"/>
    </w:p>
    <w:p w:rsidR="0064714C" w:rsidRPr="0064714C" w:rsidRDefault="0064714C" w:rsidP="0064714C">
      <w:pPr>
        <w:spacing w:before="240" w:after="240" w:line="276" w:lineRule="auto"/>
        <w:jc w:val="center"/>
        <w:rPr>
          <w:rFonts w:ascii="Times New Roman" w:eastAsia="Times New Roman" w:hAnsi="Times New Roman" w:cs="Times New Roman"/>
          <w:b/>
          <w:bCs/>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 LA MESA DEL PARLAMENTO DE ANDALUCÍA</w:t>
      </w:r>
    </w:p>
    <w:p w:rsidR="0064714C" w:rsidRPr="0064714C" w:rsidRDefault="0064714C" w:rsidP="0064714C">
      <w:pPr>
        <w:spacing w:before="240" w:after="240" w:line="276" w:lineRule="auto"/>
        <w:jc w:val="both"/>
        <w:rPr>
          <w:rFonts w:ascii="Times New Roman" w:eastAsia="Times New Roman" w:hAnsi="Times New Roman" w:cs="Times New Roman"/>
          <w:b/>
          <w:bCs/>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b/>
      </w:r>
    </w:p>
    <w:p w:rsidR="0064714C" w:rsidRPr="0064714C" w:rsidRDefault="0064714C" w:rsidP="0064714C">
      <w:pPr>
        <w:spacing w:before="240" w:after="240" w:line="276" w:lineRule="auto"/>
        <w:jc w:val="both"/>
        <w:rPr>
          <w:rFonts w:ascii="Times New Roman" w:eastAsia="Times New Roman" w:hAnsi="Times New Roman" w:cs="Times New Roman"/>
          <w:bCs/>
          <w:color w:val="000000"/>
          <w:kern w:val="0"/>
          <w:lang w:eastAsia="es-ES_tradnl"/>
          <w14:ligatures w14:val="none"/>
        </w:rPr>
      </w:pPr>
      <w:r w:rsidRPr="0064714C">
        <w:rPr>
          <w:rFonts w:ascii="Times New Roman" w:eastAsia="Times New Roman" w:hAnsi="Times New Roman" w:cs="Times New Roman"/>
          <w:bCs/>
          <w:color w:val="000000"/>
          <w:kern w:val="0"/>
          <w:lang w:eastAsia="es-ES_tradnl"/>
          <w14:ligatures w14:val="none"/>
        </w:rPr>
        <w:t>El</w:t>
      </w:r>
      <w:r w:rsidRPr="0064714C">
        <w:rPr>
          <w:rFonts w:ascii="Times New Roman" w:eastAsia="Times New Roman" w:hAnsi="Times New Roman" w:cs="Times New Roman"/>
          <w:b/>
          <w:bCs/>
          <w:color w:val="000000"/>
          <w:kern w:val="0"/>
          <w:lang w:eastAsia="es-ES_tradnl"/>
          <w14:ligatures w14:val="none"/>
        </w:rPr>
        <w:t xml:space="preserve"> Grupo Parlamentario Mixto – Adelante Andalucía</w:t>
      </w:r>
      <w:r w:rsidRPr="0064714C">
        <w:rPr>
          <w:rFonts w:ascii="Times New Roman" w:eastAsia="Times New Roman" w:hAnsi="Times New Roman" w:cs="Times New Roman"/>
          <w:bCs/>
          <w:color w:val="000000"/>
          <w:kern w:val="0"/>
          <w:lang w:eastAsia="es-ES_tradnl"/>
          <w14:ligatures w14:val="none"/>
        </w:rPr>
        <w:t>, de acuerdo con lo establecido en el Reglamento del Parlamento de Andalucía, presenta la siguiente:</w:t>
      </w:r>
    </w:p>
    <w:p w:rsidR="0064714C" w:rsidRPr="0064714C" w:rsidRDefault="0064714C" w:rsidP="0064714C">
      <w:pPr>
        <w:spacing w:before="240" w:after="240" w:line="276" w:lineRule="auto"/>
        <w:jc w:val="both"/>
        <w:rPr>
          <w:rFonts w:ascii="Times New Roman" w:eastAsia="Times New Roman" w:hAnsi="Times New Roman" w:cs="Times New Roman"/>
          <w:bCs/>
          <w:color w:val="000000"/>
          <w:kern w:val="0"/>
          <w:lang w:eastAsia="es-ES_tradnl"/>
          <w14:ligatures w14:val="none"/>
        </w:rPr>
      </w:pPr>
    </w:p>
    <w:p w:rsidR="0064714C" w:rsidRPr="0064714C" w:rsidRDefault="0064714C" w:rsidP="0064714C">
      <w:pPr>
        <w:spacing w:before="240" w:after="240" w:line="276" w:lineRule="auto"/>
        <w:jc w:val="center"/>
        <w:rPr>
          <w:rFonts w:ascii="Times New Roman" w:eastAsia="Times New Roman" w:hAnsi="Times New Roman" w:cs="Times New Roman"/>
          <w:b/>
          <w:bCs/>
          <w:color w:val="000000"/>
          <w:kern w:val="0"/>
          <w:sz w:val="36"/>
          <w:szCs w:val="36"/>
          <w:lang w:eastAsia="es-ES_tradnl"/>
          <w14:ligatures w14:val="none"/>
        </w:rPr>
      </w:pPr>
      <w:r w:rsidRPr="0064714C">
        <w:rPr>
          <w:rFonts w:ascii="Times New Roman" w:eastAsia="Times New Roman" w:hAnsi="Times New Roman" w:cs="Times New Roman"/>
          <w:b/>
          <w:bCs/>
          <w:color w:val="000000"/>
          <w:kern w:val="0"/>
          <w:sz w:val="36"/>
          <w:szCs w:val="36"/>
          <w:lang w:eastAsia="es-ES_tradnl"/>
          <w14:ligatures w14:val="none"/>
        </w:rPr>
        <w:t>PROPOSICIÓN DE LEY</w:t>
      </w:r>
    </w:p>
    <w:p w:rsidR="0064714C" w:rsidRPr="0064714C" w:rsidRDefault="0064714C" w:rsidP="0064714C">
      <w:pPr>
        <w:spacing w:before="240" w:after="240" w:line="276" w:lineRule="auto"/>
        <w:rPr>
          <w:rFonts w:ascii="Times New Roman" w:eastAsia="Times New Roman" w:hAnsi="Times New Roman" w:cs="Times New Roman"/>
          <w:bCs/>
          <w:color w:val="000000"/>
          <w:kern w:val="0"/>
          <w:lang w:eastAsia="es-ES_tradnl"/>
          <w14:ligatures w14:val="none"/>
        </w:rPr>
      </w:pPr>
      <w:r w:rsidRPr="0064714C">
        <w:rPr>
          <w:rFonts w:ascii="Times New Roman" w:eastAsia="Times New Roman" w:hAnsi="Times New Roman" w:cs="Times New Roman"/>
          <w:bCs/>
          <w:color w:val="000000"/>
          <w:kern w:val="0"/>
          <w:lang w:eastAsia="es-ES_tradnl"/>
          <w14:ligatures w14:val="none"/>
        </w:rPr>
        <w:t xml:space="preserve">Relativa </w:t>
      </w:r>
      <w:proofErr w:type="gramStart"/>
      <w:r w:rsidRPr="0064714C">
        <w:rPr>
          <w:rFonts w:ascii="Times New Roman" w:eastAsia="Times New Roman" w:hAnsi="Times New Roman" w:cs="Times New Roman"/>
          <w:bCs/>
          <w:color w:val="000000"/>
          <w:kern w:val="0"/>
          <w:lang w:eastAsia="es-ES_tradnl"/>
          <w14:ligatures w14:val="none"/>
        </w:rPr>
        <w:t>a</w:t>
      </w:r>
      <w:proofErr w:type="gramEnd"/>
      <w:r w:rsidRPr="0064714C">
        <w:rPr>
          <w:rFonts w:ascii="Times New Roman" w:eastAsia="Times New Roman" w:hAnsi="Times New Roman" w:cs="Times New Roman"/>
          <w:bCs/>
          <w:color w:val="000000"/>
          <w:kern w:val="0"/>
          <w:lang w:eastAsia="es-ES_tradnl"/>
          <w14:ligatures w14:val="none"/>
        </w:rPr>
        <w:t>:</w:t>
      </w:r>
    </w:p>
    <w:p w:rsidR="0064714C" w:rsidRPr="0064714C" w:rsidRDefault="0064714C" w:rsidP="0064714C">
      <w:pPr>
        <w:spacing w:before="240" w:after="240" w:line="276" w:lineRule="auto"/>
        <w:rPr>
          <w:rFonts w:ascii="Times New Roman" w:eastAsia="Times New Roman" w:hAnsi="Times New Roman" w:cs="Times New Roman"/>
          <w:bCs/>
          <w:color w:val="000000"/>
          <w:kern w:val="0"/>
          <w:lang w:eastAsia="es-ES_tradnl"/>
          <w14:ligatures w14:val="none"/>
        </w:rPr>
      </w:pPr>
    </w:p>
    <w:p w:rsidR="0064714C" w:rsidRPr="0064714C" w:rsidRDefault="0064714C" w:rsidP="0064714C">
      <w:pPr>
        <w:spacing w:before="240" w:after="240" w:line="276" w:lineRule="auto"/>
        <w:jc w:val="center"/>
        <w:rPr>
          <w:rFonts w:ascii="Times New Roman" w:eastAsia="Times New Roman" w:hAnsi="Times New Roman" w:cs="Times New Roman"/>
          <w:b/>
          <w:bCs/>
          <w:color w:val="000000"/>
          <w:kern w:val="0"/>
          <w:sz w:val="36"/>
          <w:szCs w:val="36"/>
          <w:lang w:eastAsia="es-ES_tradnl"/>
          <w14:ligatures w14:val="none"/>
        </w:rPr>
      </w:pPr>
      <w:r w:rsidRPr="0064714C">
        <w:rPr>
          <w:rFonts w:ascii="Times New Roman" w:eastAsia="Times New Roman" w:hAnsi="Times New Roman" w:cs="Times New Roman"/>
          <w:b/>
          <w:bCs/>
          <w:color w:val="000000"/>
          <w:kern w:val="0"/>
          <w:sz w:val="36"/>
          <w:szCs w:val="36"/>
          <w:lang w:eastAsia="es-ES_tradnl"/>
          <w14:ligatures w14:val="none"/>
        </w:rPr>
        <w:t>LEY PARA CREAR EL IMPUESTO DE ESTANCIAS TURÍSTICAS DE ANDALUCÍA</w:t>
      </w:r>
    </w:p>
    <w:p w:rsidR="0064714C" w:rsidRPr="0064714C" w:rsidRDefault="0064714C" w:rsidP="0064714C">
      <w:pPr>
        <w:spacing w:before="240" w:after="240" w:line="276" w:lineRule="auto"/>
        <w:jc w:val="both"/>
        <w:rPr>
          <w:rFonts w:ascii="Times New Roman" w:eastAsia="Times New Roman" w:hAnsi="Times New Roman" w:cs="Times New Roman"/>
          <w:b/>
          <w:bCs/>
          <w:color w:val="000000"/>
          <w:kern w:val="0"/>
          <w:lang w:eastAsia="es-ES_tradnl"/>
          <w14:ligatures w14:val="none"/>
        </w:rPr>
      </w:pPr>
    </w:p>
    <w:p w:rsidR="00180E16" w:rsidRPr="0064714C" w:rsidRDefault="00192FCF" w:rsidP="0064714C">
      <w:pPr>
        <w:spacing w:before="240" w:after="240" w:line="276" w:lineRule="auto"/>
        <w:jc w:val="center"/>
        <w:rPr>
          <w:rFonts w:ascii="Times New Roman" w:eastAsia="Times New Roman" w:hAnsi="Times New Roman" w:cs="Times New Roman"/>
          <w:b/>
          <w:color w:val="000000"/>
          <w:kern w:val="0"/>
          <w:lang w:eastAsia="es-ES_tradnl"/>
          <w14:ligatures w14:val="none"/>
        </w:rPr>
      </w:pPr>
      <w:r w:rsidRPr="0064714C">
        <w:rPr>
          <w:rFonts w:ascii="Times New Roman" w:eastAsia="Times New Roman" w:hAnsi="Times New Roman" w:cs="Times New Roman"/>
          <w:b/>
          <w:color w:val="000000"/>
          <w:kern w:val="0"/>
          <w:lang w:eastAsia="es-ES_tradnl"/>
          <w14:ligatures w14:val="none"/>
        </w:rPr>
        <w:t>EXPOSICIÓN DE MOTIVOS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El Estatuto de Autonomía para Andalucía establece en sus artículos 175 y 176 que nuestra Comunidad tiene la competencia para establecer los tributos propios que requiera para atender de forma estable y permanente el desarrollo y ejecución de sus competencias garantizando el principio de igualdad y el desarrollo de los derechos sociales a través de los servicios públicos.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Además, en el artículo 71 del Estatuto se establece también que la Comunidad Autónoma tiene la competencia exclusiva en materia de turismo, en especial algunos aspectos como la ordenación y planificación del sector turístico.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Además de esto, cabe recordar que la fiscalidad tiene por objeto no solo la recaudación de lo necesario para el desarrollo óptimo de los servicios públicos, sino que es un mecanismo </w:t>
      </w:r>
      <w:r w:rsidRPr="0064714C">
        <w:rPr>
          <w:rFonts w:ascii="Times New Roman" w:eastAsia="Times New Roman" w:hAnsi="Times New Roman" w:cs="Times New Roman"/>
          <w:color w:val="000000"/>
          <w:kern w:val="0"/>
          <w:lang w:eastAsia="es-ES_tradnl"/>
          <w14:ligatures w14:val="none"/>
        </w:rPr>
        <w:lastRenderedPageBreak/>
        <w:t xml:space="preserve">de ordenación de la sociedad e intervención en el mercado con la finalidad de repartir la riqueza y promover el principio de justicia social.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Por ello, la Ley que establece un impuesto sobre las estancias turísticas tiene una doble finalidad social. Por un lado, establecer un mecanismo para obtener recursos con los que poder sostener políticas transformadoras destinadas a la lucha contra el cambio climático y favorecer el acceso al derecho a la vivienda. Por otro, crear una herramienta que favorezca la equidad, la justicia social y el reparto de la riqueza permitiendo que las personas turistas que visiten Andalucía colaboren de manera progresiva en función de su capacidad de consumo y el impacto climático y medioambiental de su estancia turística.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El Turismo en Andalucía representa más de un 13% del PIB, constituyéndose como uno de los sectores con mayor impacto en la economía andaluza y en las condiciones de vida un parte muy importante de la población andaluza. En el año 2022 recibimos más de 30 millones de visitas de turistas. Es indudable que esto tiene un efecto económico, social, medioambiental, hídrico y en materia de gasto público que requiere una evaluación política por parte de todas las administraciones. </w:t>
      </w:r>
    </w:p>
    <w:p w:rsidR="00180E16" w:rsidRPr="0064714C" w:rsidRDefault="00192FCF">
      <w:pPr>
        <w:spacing w:line="276" w:lineRule="auto"/>
        <w:jc w:val="both"/>
        <w:rPr>
          <w:rFonts w:ascii="Times New Roman" w:hAnsi="Times New Roman" w:cs="Times New Roman"/>
          <w:color w:val="0070C0"/>
        </w:rPr>
      </w:pPr>
      <w:r w:rsidRPr="0064714C">
        <w:rPr>
          <w:rFonts w:ascii="Times New Roman" w:hAnsi="Times New Roman" w:cs="Times New Roman"/>
          <w:color w:val="000000"/>
        </w:rPr>
        <w:t>La llegada de turistas ha ido incrementándose de manera exponencial, tras la crisis del sector durante la pandemia del Coronavirus. Andalucía ha alcanzado a ser el destino principal para las pernoctaciones de los viajeros españoles, con una cuota del 20,2% y según la Encuesta de Coyuntura Turística del Instituto de Estadística y Cartografía de Andalucía, tuvimos 15,2 millones de turistas en el primer semestre de 2023. El mayor registro histórico.</w:t>
      </w:r>
    </w:p>
    <w:p w:rsidR="00180E16" w:rsidRPr="0064714C" w:rsidRDefault="00192FCF">
      <w:pPr>
        <w:spacing w:line="276" w:lineRule="auto"/>
        <w:jc w:val="both"/>
        <w:rPr>
          <w:rFonts w:ascii="Times New Roman" w:hAnsi="Times New Roman" w:cs="Times New Roman"/>
          <w:color w:val="000000"/>
        </w:rPr>
      </w:pPr>
      <w:r w:rsidRPr="0064714C">
        <w:rPr>
          <w:rFonts w:ascii="Times New Roman" w:hAnsi="Times New Roman" w:cs="Times New Roman"/>
          <w:color w:val="000000"/>
        </w:rPr>
        <w:t xml:space="preserve">El aumento de la llegada de turistas extranjeros representa el 31% del total de visitantes. Ocupamos la cuarta posición en el Estado Español en términos de estancias de visitantes internacionales, registrando más del 13% de las mismas. Superamos los 4 millones de turistas extranjeros en ese período, lo que representa un aumento del 24% en comparación con el año anterior.  Se contabilizaron 12,8 millones de estancias, lo que supone igualmente un incremento del 20% de las mimas. </w:t>
      </w:r>
    </w:p>
    <w:p w:rsidR="00180E16" w:rsidRPr="0064714C" w:rsidRDefault="00180E16">
      <w:pPr>
        <w:spacing w:line="276" w:lineRule="auto"/>
        <w:jc w:val="both"/>
        <w:rPr>
          <w:rFonts w:ascii="Times New Roman" w:hAnsi="Times New Roman" w:cs="Times New Roman"/>
        </w:rPr>
      </w:pPr>
    </w:p>
    <w:p w:rsidR="00180E16" w:rsidRPr="0064714C" w:rsidRDefault="00192FCF">
      <w:pPr>
        <w:spacing w:line="276" w:lineRule="auto"/>
        <w:jc w:val="both"/>
        <w:rPr>
          <w:rFonts w:ascii="Times New Roman" w:hAnsi="Times New Roman" w:cs="Times New Roman"/>
          <w:color w:val="0070C0"/>
        </w:rPr>
      </w:pPr>
      <w:r w:rsidRPr="0064714C">
        <w:rPr>
          <w:rFonts w:ascii="Times New Roman" w:hAnsi="Times New Roman" w:cs="Times New Roman"/>
          <w:color w:val="000000"/>
        </w:rPr>
        <w:t>No podemos dejar de contemplar las consecuencias del turismo de cruceros en nuestra comunidad autónoma con un aumento del 100% en el primer semestre de 2023 en comparación con el mismo período de 2022. Como ejemplo extremo 11.000 pasajeros desembarcaron en Málaga un mismo día en noviembre de 2023.   Este incremento plantea desafíos en términos de capacidad de absorción por parte de las ciudades a las que principalmente van destinados estos cruceros, afectando a los servicios públicos, el transporte, la limpieza, la habitabilidad  y el ocio local.</w:t>
      </w:r>
    </w:p>
    <w:p w:rsidR="00180E16" w:rsidRPr="0064714C" w:rsidRDefault="00180E16">
      <w:pPr>
        <w:spacing w:line="276" w:lineRule="auto"/>
        <w:jc w:val="both"/>
        <w:rPr>
          <w:rFonts w:ascii="Times New Roman" w:hAnsi="Times New Roman" w:cs="Times New Roman"/>
          <w:color w:val="000000"/>
        </w:rPr>
      </w:pPr>
    </w:p>
    <w:p w:rsidR="00180E16" w:rsidRPr="0064714C" w:rsidRDefault="00192FCF">
      <w:pPr>
        <w:spacing w:line="276" w:lineRule="auto"/>
        <w:jc w:val="both"/>
        <w:rPr>
          <w:rFonts w:ascii="Times New Roman" w:hAnsi="Times New Roman" w:cs="Times New Roman"/>
          <w:color w:val="0070C0"/>
        </w:rPr>
      </w:pPr>
      <w:r w:rsidRPr="0064714C">
        <w:rPr>
          <w:rFonts w:ascii="Times New Roman" w:hAnsi="Times New Roman" w:cs="Times New Roman"/>
          <w:color w:val="000000"/>
        </w:rPr>
        <w:t xml:space="preserve">Todos estos desplazamientos turísticos tienen un impacto ambiental significativo, incluyendo emisiones de efecto invernadero, huella de carbono, generación de residuos y </w:t>
      </w:r>
      <w:r w:rsidRPr="0064714C">
        <w:rPr>
          <w:rFonts w:ascii="Times New Roman" w:hAnsi="Times New Roman" w:cs="Times New Roman"/>
          <w:color w:val="000000"/>
        </w:rPr>
        <w:lastRenderedPageBreak/>
        <w:t>estrés hídrico.  En algunas localidades andaluzas las infraestructuras básicas no están preparadas para atender una suma elevada de turistas puntual, lo que ha generado en algunas ciudades y pueblos problemas con la depuración de aguas residuales, abastecimiento de agua,  gestión de residuos y consecuencias adversas para el medio ambiente.</w:t>
      </w:r>
    </w:p>
    <w:p w:rsidR="00180E16" w:rsidRPr="0064714C" w:rsidRDefault="00180E16">
      <w:pPr>
        <w:spacing w:line="276" w:lineRule="auto"/>
        <w:jc w:val="both"/>
        <w:rPr>
          <w:rFonts w:ascii="Times New Roman" w:hAnsi="Times New Roman" w:cs="Times New Roman"/>
          <w:color w:val="000000"/>
        </w:rPr>
      </w:pPr>
    </w:p>
    <w:p w:rsidR="00180E16" w:rsidRPr="0064714C" w:rsidRDefault="00192FCF">
      <w:pPr>
        <w:spacing w:line="276" w:lineRule="auto"/>
        <w:jc w:val="both"/>
        <w:rPr>
          <w:rFonts w:ascii="Times New Roman" w:hAnsi="Times New Roman" w:cs="Times New Roman"/>
          <w:color w:val="0070C0"/>
        </w:rPr>
      </w:pPr>
      <w:r w:rsidRPr="0064714C">
        <w:rPr>
          <w:rFonts w:ascii="Times New Roman" w:hAnsi="Times New Roman" w:cs="Times New Roman"/>
          <w:color w:val="000000"/>
        </w:rPr>
        <w:t xml:space="preserve">Por consiguiente, se propone que los recursos recaudados a través del tributo establecido en esta Ley sean utilizados para mitigar estos impactos. </w:t>
      </w:r>
    </w:p>
    <w:p w:rsidR="00180E16" w:rsidRPr="0064714C" w:rsidRDefault="00180E16">
      <w:pPr>
        <w:spacing w:line="276" w:lineRule="auto"/>
        <w:jc w:val="both"/>
        <w:rPr>
          <w:rFonts w:ascii="Times New Roman" w:hAnsi="Times New Roman" w:cs="Times New Roman"/>
          <w:color w:val="000000"/>
        </w:rPr>
      </w:pPr>
    </w:p>
    <w:p w:rsidR="00180E16" w:rsidRPr="0064714C" w:rsidRDefault="00192FCF">
      <w:pPr>
        <w:spacing w:line="276" w:lineRule="auto"/>
        <w:jc w:val="both"/>
        <w:rPr>
          <w:rFonts w:ascii="Times New Roman" w:hAnsi="Times New Roman" w:cs="Times New Roman"/>
          <w:color w:val="0070C0"/>
        </w:rPr>
      </w:pPr>
      <w:r w:rsidRPr="0064714C">
        <w:rPr>
          <w:rFonts w:ascii="Times New Roman" w:hAnsi="Times New Roman" w:cs="Times New Roman"/>
          <w:color w:val="000000"/>
        </w:rPr>
        <w:t>Asimismo, se hace hincapié en el impacto negativo en el acceso a la vivienda debido al auge del alquiler turístico, con más de 70.000 viviendas registradas en Andalucía para este propósito según el INE, lo que representa ya una de cada cuatro en España. Este fenómeno ha elevado los precios de alquiler en algunas zonas haciendo casi inviable el acceso para la mayorías sociales en los centros de algunas grandes ciudades como Málaga, y obstaculizando el acceso a la vivienda para la población residente, así como dificultando la vida misma para andaluces y andaluzas que siguen residiendo en las zonas tensionadas.</w:t>
      </w:r>
    </w:p>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spacing w:line="276" w:lineRule="auto"/>
        <w:jc w:val="both"/>
        <w:rPr>
          <w:rFonts w:ascii="Times New Roman" w:hAnsi="Times New Roman" w:cs="Times New Roman"/>
        </w:rPr>
      </w:pPr>
      <w:r w:rsidRPr="0064714C">
        <w:rPr>
          <w:rFonts w:ascii="Times New Roman" w:eastAsia="Times New Roman" w:hAnsi="Times New Roman" w:cs="Times New Roman"/>
          <w:color w:val="000000"/>
          <w:kern w:val="0"/>
          <w:lang w:eastAsia="es-ES_tradnl"/>
          <w14:ligatures w14:val="none"/>
        </w:rPr>
        <w:t>De ahí se justifica que los recursos obtenidos de la aplicación del tributo que se crea con esta Ley tenga también la misión de sufragar políticas de vivienda pública y alquiler social.</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Por otro lado, cabe mencionar que el turismo, en sus diferentes tipologías y modelos, tiene un impacto desigual y combinado en el territorio andaluz. Existen comarcas y municipios que están sufriendo de manera muy específica los efectos un turismo masivo y sin control que requieren de manera urgente medidas compensatorias como esta. Pero a su vez el modelo turístico andaluz tiene una concepción integral y está interrelacionado entre los diferentes territorios. Es este el planteamiento que sustenta la idea de que los recursos que se obtengan de la aplicación de este tributo se dividan al 50% entre la administración autonómica y municipal. Se combina así un mecanismo de redistribución de recursos y otro que compensa el impacto territorial específico que se sufre en cada municipio.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presente Ley tiene una estructura divida en tres Títulos. El primero de ello son las Disposiciones Generales que describen la naturaleza del tributo, su objeto imponible, la finalidad y sus principales características. El segundo, señala los Elementos del impuesto que describen pormenorizadamente cada uno de sus componentes. </w:t>
      </w:r>
      <w:proofErr w:type="gramStart"/>
      <w:r w:rsidRPr="0064714C">
        <w:rPr>
          <w:rFonts w:ascii="Times New Roman" w:eastAsia="Times New Roman" w:hAnsi="Times New Roman" w:cs="Times New Roman"/>
          <w:color w:val="000000"/>
          <w:kern w:val="0"/>
          <w:lang w:eastAsia="es-ES_tradnl"/>
          <w14:ligatures w14:val="none"/>
        </w:rPr>
        <w:t>Y ,</w:t>
      </w:r>
      <w:proofErr w:type="gramEnd"/>
      <w:r w:rsidRPr="0064714C">
        <w:rPr>
          <w:rFonts w:ascii="Times New Roman" w:eastAsia="Times New Roman" w:hAnsi="Times New Roman" w:cs="Times New Roman"/>
          <w:color w:val="000000"/>
          <w:kern w:val="0"/>
          <w:lang w:eastAsia="es-ES_tradnl"/>
          <w14:ligatures w14:val="none"/>
        </w:rPr>
        <w:t xml:space="preserve"> por último,  el tercer capítulo donde se establecen las Normas de Gestión que facilitarán y darán pie a su desarrollo reglamentario. </w:t>
      </w:r>
    </w:p>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TÍTULO I. DISPOSICIONES GENERALES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1: objeto imponible y finalidad del impuesto.</w:t>
      </w:r>
    </w:p>
    <w:p w:rsidR="00180E16" w:rsidRPr="0064714C" w:rsidRDefault="00192FCF">
      <w:pPr>
        <w:pStyle w:val="Prrafodelista"/>
        <w:numPr>
          <w:ilvl w:val="0"/>
          <w:numId w:val="1"/>
        </w:numPr>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lastRenderedPageBreak/>
        <w:t>La presente ley tiene por objeto crear y regular los elementos esenciales del impuesto sobre estancias turísticas en Andalucía. El impuesto somete a tributación la capacidad económica del contribuyente, persona física, por razón de las estancias que realice en los establecimientos, las viviendas y las embarcaciones de crucero que, bajo la denominación común de establecimientos turísticos, explotan los empresarios turísticos, otras personas o entidades y los armadores o navieros, con fundamento, normalmente, en los correspondientes contratos de alojamiento —y en los de transporte con alojamiento en el caso de cruceros—, y constituye un impuesto directo</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1"/>
        </w:numPr>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Los ingresos obtenidos por este impuesto son de carácter finalistas y </w:t>
      </w:r>
      <w:proofErr w:type="spellStart"/>
      <w:r w:rsidRPr="0064714C">
        <w:rPr>
          <w:rFonts w:ascii="Times New Roman" w:eastAsia="Times New Roman" w:hAnsi="Times New Roman" w:cs="Times New Roman"/>
          <w:color w:val="000000"/>
          <w:kern w:val="0"/>
          <w:lang w:eastAsia="es-ES_tradnl"/>
          <w14:ligatures w14:val="none"/>
        </w:rPr>
        <w:t>están</w:t>
      </w:r>
      <w:proofErr w:type="spellEnd"/>
      <w:r w:rsidRPr="0064714C">
        <w:rPr>
          <w:rFonts w:ascii="Times New Roman" w:eastAsia="Times New Roman" w:hAnsi="Times New Roman" w:cs="Times New Roman"/>
          <w:color w:val="000000"/>
          <w:kern w:val="0"/>
          <w:lang w:eastAsia="es-ES_tradnl"/>
          <w14:ligatures w14:val="none"/>
        </w:rPr>
        <w:t xml:space="preserve"> afectados </w:t>
      </w:r>
      <w:proofErr w:type="spellStart"/>
      <w:r w:rsidRPr="0064714C">
        <w:rPr>
          <w:rFonts w:ascii="Times New Roman" w:eastAsia="Times New Roman" w:hAnsi="Times New Roman" w:cs="Times New Roman"/>
          <w:color w:val="000000"/>
          <w:kern w:val="0"/>
          <w:lang w:eastAsia="es-ES_tradnl"/>
          <w14:ligatures w14:val="none"/>
        </w:rPr>
        <w:t>íntegramente</w:t>
      </w:r>
      <w:proofErr w:type="spellEnd"/>
      <w:r w:rsidRPr="0064714C">
        <w:rPr>
          <w:rFonts w:ascii="Times New Roman" w:eastAsia="Times New Roman" w:hAnsi="Times New Roman" w:cs="Times New Roman"/>
          <w:color w:val="000000"/>
          <w:kern w:val="0"/>
          <w:lang w:eastAsia="es-ES_tradnl"/>
          <w14:ligatures w14:val="none"/>
        </w:rPr>
        <w:t xml:space="preserve"> a inversiones y gastos vinculados a:</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2"/>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Políticas contra la emergencia climática:</w:t>
      </w:r>
      <w:r w:rsidRPr="0064714C">
        <w:rPr>
          <w:rFonts w:ascii="Times New Roman" w:eastAsia="Times New Roman" w:hAnsi="Times New Roman" w:cs="Times New Roman"/>
          <w:b/>
          <w:bCs/>
          <w:color w:val="000000"/>
          <w:kern w:val="0"/>
          <w:lang w:eastAsia="es-ES_tradnl"/>
          <w14:ligatures w14:val="none"/>
        </w:rPr>
        <w:t xml:space="preserve"> </w:t>
      </w:r>
      <w:r w:rsidRPr="0064714C">
        <w:rPr>
          <w:rFonts w:ascii="Times New Roman" w:eastAsia="Times New Roman" w:hAnsi="Times New Roman" w:cs="Times New Roman"/>
          <w:color w:val="000000"/>
          <w:kern w:val="0"/>
          <w:lang w:eastAsia="es-ES_tradnl"/>
          <w14:ligatures w14:val="none"/>
        </w:rPr>
        <w:t>modernización enfocada a la sostenibilidad ambiental, impulsando adaptaciones tendentes a la reducción del consumo energético, a un consumo de agua más eficiente y a una reducción y correcto tratamiento de los residuos. </w:t>
      </w:r>
    </w:p>
    <w:p w:rsidR="00180E16" w:rsidRPr="0064714C" w:rsidRDefault="00180E16">
      <w:pPr>
        <w:pStyle w:val="Prrafodelista"/>
        <w:spacing w:before="240" w:after="240"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rsidP="0064714C">
      <w:pPr>
        <w:pStyle w:val="Prrafodelista"/>
        <w:numPr>
          <w:ilvl w:val="0"/>
          <w:numId w:val="2"/>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Construcción de vivienda pública:</w:t>
      </w:r>
      <w:r w:rsidRPr="0064714C">
        <w:rPr>
          <w:rFonts w:ascii="Times New Roman" w:eastAsia="Times New Roman" w:hAnsi="Times New Roman" w:cs="Times New Roman"/>
          <w:b/>
          <w:bCs/>
          <w:color w:val="000000"/>
          <w:kern w:val="0"/>
          <w:lang w:eastAsia="es-ES_tradnl"/>
          <w14:ligatures w14:val="none"/>
        </w:rPr>
        <w:t xml:space="preserve"> </w:t>
      </w:r>
      <w:r w:rsidRPr="0064714C">
        <w:rPr>
          <w:rFonts w:ascii="Times New Roman" w:eastAsia="Times New Roman" w:hAnsi="Times New Roman" w:cs="Times New Roman"/>
          <w:color w:val="000000"/>
          <w:kern w:val="0"/>
          <w:lang w:eastAsia="es-ES_tradnl"/>
          <w14:ligatures w14:val="none"/>
        </w:rPr>
        <w:t>Actuaciones en políticas de vivienda destinadas a fomentar el acceso a la vivienda, y especialmente el alquiler social en zonas tensionadas donde el turismo de masas está expulsando a la población autóctona.</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2</w:t>
      </w:r>
      <w:r w:rsidRPr="0064714C">
        <w:rPr>
          <w:rFonts w:ascii="Times New Roman" w:eastAsia="Times New Roman" w:hAnsi="Times New Roman" w:cs="Times New Roman"/>
          <w:color w:val="000000"/>
          <w:kern w:val="0"/>
          <w:lang w:eastAsia="es-ES_tradnl"/>
          <w14:ligatures w14:val="none"/>
        </w:rPr>
        <w:t xml:space="preserve">. </w:t>
      </w:r>
      <w:r w:rsidRPr="0064714C">
        <w:rPr>
          <w:rFonts w:ascii="Times New Roman" w:eastAsia="Times New Roman" w:hAnsi="Times New Roman" w:cs="Times New Roman"/>
          <w:b/>
          <w:bCs/>
          <w:color w:val="000000"/>
          <w:kern w:val="0"/>
          <w:lang w:eastAsia="es-ES_tradnl"/>
          <w14:ligatures w14:val="none"/>
        </w:rPr>
        <w:t xml:space="preserve">Naturaleza y </w:t>
      </w:r>
      <w:proofErr w:type="spellStart"/>
      <w:r w:rsidRPr="0064714C">
        <w:rPr>
          <w:rFonts w:ascii="Times New Roman" w:eastAsia="Times New Roman" w:hAnsi="Times New Roman" w:cs="Times New Roman"/>
          <w:b/>
          <w:bCs/>
          <w:color w:val="000000"/>
          <w:kern w:val="0"/>
          <w:lang w:eastAsia="es-ES_tradnl"/>
          <w14:ligatures w14:val="none"/>
        </w:rPr>
        <w:t>afectación</w:t>
      </w:r>
      <w:proofErr w:type="spellEnd"/>
      <w:r w:rsidRPr="0064714C">
        <w:rPr>
          <w:rFonts w:ascii="Times New Roman" w:eastAsia="Times New Roman" w:hAnsi="Times New Roman" w:cs="Times New Roman"/>
          <w:b/>
          <w:bCs/>
          <w:color w:val="000000"/>
          <w:kern w:val="0"/>
          <w:lang w:eastAsia="es-ES_tradnl"/>
          <w14:ligatures w14:val="none"/>
        </w:rPr>
        <w:t xml:space="preserve"> del impuesto</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1. El impuesto sobre estancias </w:t>
      </w:r>
      <w:proofErr w:type="spellStart"/>
      <w:r w:rsidRPr="0064714C">
        <w:rPr>
          <w:rFonts w:ascii="Times New Roman" w:eastAsia="Times New Roman" w:hAnsi="Times New Roman" w:cs="Times New Roman"/>
          <w:color w:val="000000"/>
          <w:kern w:val="0"/>
          <w:lang w:eastAsia="es-ES_tradnl"/>
          <w14:ligatures w14:val="none"/>
        </w:rPr>
        <w:t>turísticas</w:t>
      </w:r>
      <w:proofErr w:type="spellEnd"/>
      <w:r w:rsidRPr="0064714C">
        <w:rPr>
          <w:rFonts w:ascii="Times New Roman" w:eastAsia="Times New Roman" w:hAnsi="Times New Roman" w:cs="Times New Roman"/>
          <w:color w:val="000000"/>
          <w:kern w:val="0"/>
          <w:lang w:eastAsia="es-ES_tradnl"/>
          <w14:ligatures w14:val="none"/>
        </w:rPr>
        <w:t xml:space="preserve"> en Andalucía es un tributo directo, </w:t>
      </w:r>
      <w:proofErr w:type="spellStart"/>
      <w:r w:rsidRPr="0064714C">
        <w:rPr>
          <w:rFonts w:ascii="Times New Roman" w:eastAsia="Times New Roman" w:hAnsi="Times New Roman" w:cs="Times New Roman"/>
          <w:color w:val="000000"/>
          <w:kern w:val="0"/>
          <w:lang w:eastAsia="es-ES_tradnl"/>
          <w14:ligatures w14:val="none"/>
        </w:rPr>
        <w:t>instantáneo</w:t>
      </w:r>
      <w:proofErr w:type="spellEnd"/>
      <w:r w:rsidRPr="0064714C">
        <w:rPr>
          <w:rFonts w:ascii="Times New Roman" w:eastAsia="Times New Roman" w:hAnsi="Times New Roman" w:cs="Times New Roman"/>
          <w:color w:val="000000"/>
          <w:kern w:val="0"/>
          <w:lang w:eastAsia="es-ES_tradnl"/>
          <w14:ligatures w14:val="none"/>
        </w:rPr>
        <w:t xml:space="preserve"> y propio de la comunidad </w:t>
      </w:r>
      <w:proofErr w:type="spellStart"/>
      <w:r w:rsidRPr="0064714C">
        <w:rPr>
          <w:rFonts w:ascii="Times New Roman" w:eastAsia="Times New Roman" w:hAnsi="Times New Roman" w:cs="Times New Roman"/>
          <w:color w:val="000000"/>
          <w:kern w:val="0"/>
          <w:lang w:eastAsia="es-ES_tradnl"/>
          <w14:ligatures w14:val="none"/>
        </w:rPr>
        <w:t>autónoma</w:t>
      </w:r>
      <w:proofErr w:type="spellEnd"/>
      <w:r w:rsidRPr="0064714C">
        <w:rPr>
          <w:rFonts w:ascii="Times New Roman" w:eastAsia="Times New Roman" w:hAnsi="Times New Roman" w:cs="Times New Roman"/>
          <w:color w:val="000000"/>
          <w:kern w:val="0"/>
          <w:lang w:eastAsia="es-ES_tradnl"/>
          <w14:ligatures w14:val="none"/>
        </w:rPr>
        <w:t xml:space="preserve"> de Andalucía.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2. La </w:t>
      </w:r>
      <w:proofErr w:type="spellStart"/>
      <w:r w:rsidRPr="0064714C">
        <w:rPr>
          <w:rFonts w:ascii="Times New Roman" w:eastAsia="Times New Roman" w:hAnsi="Times New Roman" w:cs="Times New Roman"/>
          <w:color w:val="000000"/>
          <w:kern w:val="0"/>
          <w:lang w:eastAsia="es-ES_tradnl"/>
          <w14:ligatures w14:val="none"/>
        </w:rPr>
        <w:t>recaudación</w:t>
      </w:r>
      <w:proofErr w:type="spellEnd"/>
      <w:r w:rsidRPr="0064714C">
        <w:rPr>
          <w:rFonts w:ascii="Times New Roman" w:eastAsia="Times New Roman" w:hAnsi="Times New Roman" w:cs="Times New Roman"/>
          <w:color w:val="000000"/>
          <w:kern w:val="0"/>
          <w:lang w:eastAsia="es-ES_tradnl"/>
          <w14:ligatures w14:val="none"/>
        </w:rPr>
        <w:t xml:space="preserve"> de este impuesto tiene </w:t>
      </w:r>
      <w:proofErr w:type="spellStart"/>
      <w:r w:rsidRPr="0064714C">
        <w:rPr>
          <w:rFonts w:ascii="Times New Roman" w:eastAsia="Times New Roman" w:hAnsi="Times New Roman" w:cs="Times New Roman"/>
          <w:color w:val="000000"/>
          <w:kern w:val="0"/>
          <w:lang w:eastAsia="es-ES_tradnl"/>
          <w14:ligatures w14:val="none"/>
        </w:rPr>
        <w:t>carácter</w:t>
      </w:r>
      <w:proofErr w:type="spellEnd"/>
      <w:r w:rsidRPr="0064714C">
        <w:rPr>
          <w:rFonts w:ascii="Times New Roman" w:eastAsia="Times New Roman" w:hAnsi="Times New Roman" w:cs="Times New Roman"/>
          <w:color w:val="000000"/>
          <w:kern w:val="0"/>
          <w:lang w:eastAsia="es-ES_tradnl"/>
          <w14:ligatures w14:val="none"/>
        </w:rPr>
        <w:t xml:space="preserve"> finalista y queda afectado </w:t>
      </w:r>
      <w:proofErr w:type="spellStart"/>
      <w:r w:rsidRPr="0064714C">
        <w:rPr>
          <w:rFonts w:ascii="Times New Roman" w:eastAsia="Times New Roman" w:hAnsi="Times New Roman" w:cs="Times New Roman"/>
          <w:color w:val="000000"/>
          <w:kern w:val="0"/>
          <w:lang w:eastAsia="es-ES_tradnl"/>
          <w14:ligatures w14:val="none"/>
        </w:rPr>
        <w:t>íntegramente</w:t>
      </w:r>
      <w:proofErr w:type="spellEnd"/>
      <w:r w:rsidRPr="0064714C">
        <w:rPr>
          <w:rFonts w:ascii="Times New Roman" w:eastAsia="Times New Roman" w:hAnsi="Times New Roman" w:cs="Times New Roman"/>
          <w:color w:val="000000"/>
          <w:kern w:val="0"/>
          <w:lang w:eastAsia="es-ES_tradnl"/>
          <w14:ligatures w14:val="none"/>
        </w:rPr>
        <w:t xml:space="preserve"> a los fines determinados en el artículo 1 de la presente Ley.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shd w:val="clear" w:color="auto" w:fill="FFFFFF"/>
          <w:lang w:eastAsia="es-ES_tradnl"/>
          <w14:ligatures w14:val="none"/>
        </w:rPr>
        <w:t>Artículo 3. Destino de los recursos </w:t>
      </w:r>
    </w:p>
    <w:p w:rsidR="0064714C" w:rsidRPr="0064714C" w:rsidRDefault="00192FCF">
      <w:pPr>
        <w:spacing w:before="240" w:after="240" w:line="276" w:lineRule="auto"/>
        <w:jc w:val="both"/>
        <w:rPr>
          <w:rFonts w:ascii="Times New Roman" w:eastAsia="Times New Roman" w:hAnsi="Times New Roman" w:cs="Times New Roman"/>
          <w:color w:val="000000"/>
          <w:kern w:val="0"/>
          <w:shd w:val="clear" w:color="auto" w:fill="FFFFFF"/>
          <w:lang w:eastAsia="es-ES_tradnl"/>
          <w14:ligatures w14:val="none"/>
        </w:rPr>
      </w:pPr>
      <w:r w:rsidRPr="0064714C">
        <w:rPr>
          <w:rFonts w:ascii="Times New Roman" w:eastAsia="Times New Roman" w:hAnsi="Times New Roman" w:cs="Times New Roman"/>
          <w:color w:val="000000"/>
          <w:kern w:val="0"/>
          <w:shd w:val="clear" w:color="auto" w:fill="FFFFFF"/>
          <w:lang w:eastAsia="es-ES_tradnl"/>
          <w14:ligatures w14:val="none"/>
        </w:rPr>
        <w:t xml:space="preserve">Los fondos recaudados serán recaudados por la Comunidad autónoma y distribuidos entre la Comunidad Autónoma y ayuntamientos al 50%, en función  de lo recaudado en cada municipio.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4.  Compatibilidad</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Este impuesto es compatible con otras exacciones, específicamente con las tasas que se establezcan por la prestación de servicios públicos o la realización de actividades administrativas que se refieran de manera particular a los sujetos pasivos, los afecten o los beneficien, y con cualquier </w:t>
      </w:r>
      <w:proofErr w:type="spellStart"/>
      <w:r w:rsidRPr="0064714C">
        <w:rPr>
          <w:rFonts w:ascii="Times New Roman" w:eastAsia="Times New Roman" w:hAnsi="Times New Roman" w:cs="Times New Roman"/>
          <w:color w:val="000000"/>
          <w:kern w:val="0"/>
          <w:lang w:eastAsia="es-ES_tradnl"/>
          <w14:ligatures w14:val="none"/>
        </w:rPr>
        <w:t>exacción</w:t>
      </w:r>
      <w:proofErr w:type="spellEnd"/>
      <w:r w:rsidRPr="0064714C">
        <w:rPr>
          <w:rFonts w:ascii="Times New Roman" w:eastAsia="Times New Roman" w:hAnsi="Times New Roman" w:cs="Times New Roman"/>
          <w:color w:val="000000"/>
          <w:kern w:val="0"/>
          <w:lang w:eastAsia="es-ES_tradnl"/>
          <w14:ligatures w14:val="none"/>
        </w:rPr>
        <w:t xml:space="preserve"> que se exija para financiar las actividades dirigidas a conservar y mejorar el medio ambiente.</w:t>
      </w:r>
    </w:p>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64714C" w:rsidRPr="0064714C" w:rsidRDefault="00192FCF">
      <w:pPr>
        <w:spacing w:before="240" w:after="240" w:line="276" w:lineRule="auto"/>
        <w:jc w:val="both"/>
        <w:rPr>
          <w:rFonts w:ascii="Times New Roman" w:eastAsia="Times New Roman" w:hAnsi="Times New Roman" w:cs="Times New Roman"/>
          <w:b/>
          <w:bCs/>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TÍTULO II  ELEMENTOS DEL IMPUESTO </w:t>
      </w:r>
    </w:p>
    <w:p w:rsidR="0064714C" w:rsidRPr="0064714C" w:rsidRDefault="00192FCF">
      <w:pPr>
        <w:spacing w:before="240" w:after="240" w:line="276" w:lineRule="auto"/>
        <w:jc w:val="both"/>
        <w:rPr>
          <w:rFonts w:ascii="Times New Roman" w:eastAsia="Times New Roman" w:hAnsi="Times New Roman" w:cs="Times New Roman"/>
          <w:b/>
          <w:bCs/>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I. Hecho imponible y exenciones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 xml:space="preserve">Artículo 5. Hecho imponible. </w:t>
      </w:r>
    </w:p>
    <w:p w:rsidR="00180E16" w:rsidRPr="0064714C" w:rsidRDefault="00192FCF">
      <w:pPr>
        <w:pStyle w:val="Prrafodelista"/>
        <w:numPr>
          <w:ilvl w:val="0"/>
          <w:numId w:val="3"/>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Constituye el hecho imponible del impuesto la estancia, por días o fracciones, con pernoctación, que hacen a los contribuyentes en uno de los establecimientos hoteleros siguiente:</w:t>
      </w:r>
    </w:p>
    <w:p w:rsidR="00180E16" w:rsidRPr="0064714C" w:rsidRDefault="00192FCF">
      <w:pPr>
        <w:numPr>
          <w:ilvl w:val="1"/>
          <w:numId w:val="4"/>
        </w:numPr>
        <w:spacing w:before="240"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Hoteles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Hoteles-apartamentos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Hostales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Pensiones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Albergues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Las embarcaciones de crucero turístico. Se entiende por embarcación de crucero turístico la que hace transporte por mar o por vías navegables con la única finalidad de placer o esparcimiento, completado con otros servicios y con estancia a bordo superior a dos noches, según lo que define la normativa de la Unión Europea.</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Campings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Viviendas con fines turísticos o establecimientos de apartamentos turísticos</w:t>
      </w:r>
    </w:p>
    <w:p w:rsidR="00180E16" w:rsidRPr="0064714C" w:rsidRDefault="00192FCF">
      <w:pPr>
        <w:numPr>
          <w:ilvl w:val="1"/>
          <w:numId w:val="4"/>
        </w:numPr>
        <w:spacing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Alojamientos rurales</w:t>
      </w:r>
    </w:p>
    <w:p w:rsidR="00180E16" w:rsidRPr="0064714C" w:rsidRDefault="00192FCF">
      <w:pPr>
        <w:numPr>
          <w:ilvl w:val="1"/>
          <w:numId w:val="4"/>
        </w:numPr>
        <w:spacing w:after="240" w:line="276" w:lineRule="auto"/>
        <w:jc w:val="both"/>
        <w:textAlignment w:val="baseline"/>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Cualquier establecimiento o equipamiento en que se presten servicios turísticos de alojamiento.</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2. Se entiende por estancia el disfrute del servicio de alojamiento, por día o fracción, con pernoctación. A los efectos de la aplicación de este impuesto, el concepto de servicios turísticos de alojamiento se refiere a los servicios que posibilitan el hospedaje en infraestructuras, instalaciones, equipamientos o mobiliario destinado a este fin. A efectos de computar el número de días o fracciones de la estancia, son de aplicación, en su caso, las normas o los usos sobre horarios y salida fijados por los establecimientos y equipamientos turísticos.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3. En el caso de las embarcaciones de crucero turístico, se entiende realizado el hecho imponible cuando éstas estén fondeadas o amarradas en un puerto del territorio de Andalucía. A tal efecto, se considera que el barco queda amarrado en un puerto desde el momento en que se lanza el primer cabo durante el atraque hasta el momento en que el barco suelta la última amarra, y se considera que el barco está fondeado en un puerto desde el momento en que se fondea el ancla hasta el momento en que se </w:t>
      </w:r>
      <w:proofErr w:type="spellStart"/>
      <w:r w:rsidRPr="0064714C">
        <w:rPr>
          <w:rFonts w:ascii="Times New Roman" w:eastAsia="Times New Roman" w:hAnsi="Times New Roman" w:cs="Times New Roman"/>
          <w:color w:val="000000"/>
          <w:kern w:val="0"/>
          <w:lang w:eastAsia="es-ES_tradnl"/>
          <w14:ligatures w14:val="none"/>
        </w:rPr>
        <w:t>leva</w:t>
      </w:r>
      <w:proofErr w:type="spellEnd"/>
      <w:r w:rsidRPr="0064714C">
        <w:rPr>
          <w:rFonts w:ascii="Times New Roman" w:eastAsia="Times New Roman" w:hAnsi="Times New Roman" w:cs="Times New Roman"/>
          <w:color w:val="000000"/>
          <w:kern w:val="0"/>
          <w:lang w:eastAsia="es-ES_tradnl"/>
          <w14:ligatures w14:val="none"/>
        </w:rPr>
        <w:t xml:space="preserve"> el ancla del fondo.</w:t>
      </w:r>
    </w:p>
    <w:p w:rsidR="00180E16" w:rsidRPr="0064714C" w:rsidRDefault="00192FCF" w:rsidP="0064714C">
      <w:pPr>
        <w:spacing w:before="240" w:after="240" w:line="276" w:lineRule="auto"/>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lastRenderedPageBreak/>
        <w:t>Artículo</w:t>
      </w:r>
      <w:proofErr w:type="spellEnd"/>
      <w:r w:rsidRPr="0064714C">
        <w:rPr>
          <w:rFonts w:ascii="Times New Roman" w:eastAsia="Times New Roman" w:hAnsi="Times New Roman" w:cs="Times New Roman"/>
          <w:b/>
          <w:bCs/>
          <w:color w:val="000000"/>
          <w:kern w:val="0"/>
          <w:lang w:eastAsia="es-ES_tradnl"/>
          <w14:ligatures w14:val="none"/>
        </w:rPr>
        <w:t xml:space="preserve"> 5. Exenciones</w:t>
      </w:r>
      <w:r w:rsidRPr="0064714C">
        <w:rPr>
          <w:rFonts w:ascii="Times New Roman" w:eastAsia="Times New Roman" w:hAnsi="Times New Roman" w:cs="Times New Roman"/>
          <w:color w:val="000000"/>
          <w:kern w:val="0"/>
          <w:lang w:eastAsia="es-ES_tradnl"/>
          <w14:ligatures w14:val="none"/>
        </w:rPr>
        <w:br/>
        <w:t>1. Quedan exentas de este impuesto las siguientes estancias:</w:t>
      </w:r>
    </w:p>
    <w:p w:rsidR="00180E16" w:rsidRPr="0064714C" w:rsidRDefault="00192FCF">
      <w:pPr>
        <w:spacing w:before="240" w:after="240" w:line="276" w:lineRule="auto"/>
        <w:ind w:left="708"/>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a) Las realizadas por personas de menores de 16 </w:t>
      </w:r>
      <w:proofErr w:type="spellStart"/>
      <w:r w:rsidRPr="0064714C">
        <w:rPr>
          <w:rFonts w:ascii="Times New Roman" w:eastAsia="Times New Roman" w:hAnsi="Times New Roman" w:cs="Times New Roman"/>
          <w:color w:val="000000"/>
          <w:kern w:val="0"/>
          <w:lang w:eastAsia="es-ES_tradnl"/>
          <w14:ligatures w14:val="none"/>
        </w:rPr>
        <w:t>años</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92FCF">
      <w:pPr>
        <w:spacing w:before="240" w:after="240" w:line="276" w:lineRule="auto"/>
        <w:ind w:left="708"/>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b) Las estancias que se realicen por causas de fuerza mayor.</w:t>
      </w:r>
    </w:p>
    <w:p w:rsidR="00180E16" w:rsidRPr="0064714C" w:rsidRDefault="00192FCF">
      <w:pPr>
        <w:spacing w:before="240" w:after="240" w:line="276" w:lineRule="auto"/>
        <w:ind w:left="708"/>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c) Las estancias que realice cualquier persona por motivos de salud, y también las de las personas que la acompañen, siempre que pueda justificarse documentalmente que las estancias responden a la necesidad de recibir prestaciones de atención sanitaria que formen parte de la cartera de servicios del sistema sanitario público de Andalucía. </w:t>
      </w:r>
    </w:p>
    <w:p w:rsidR="00180E16" w:rsidRPr="0064714C" w:rsidRDefault="00192FCF">
      <w:pPr>
        <w:spacing w:before="240" w:after="240" w:line="276" w:lineRule="auto"/>
        <w:jc w:val="both"/>
        <w:rPr>
          <w:rFonts w:ascii="Times New Roman" w:eastAsia="Times New Roman" w:hAnsi="Times New Roman" w:cs="Times New Roman"/>
          <w:b/>
          <w:bCs/>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II</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6. Sujetos pasivos y otros obligados tributarios</w:t>
      </w:r>
    </w:p>
    <w:p w:rsidR="00180E16" w:rsidRPr="0064714C" w:rsidRDefault="00192FCF">
      <w:pPr>
        <w:pStyle w:val="Prrafodelista"/>
        <w:numPr>
          <w:ilvl w:val="0"/>
          <w:numId w:val="5"/>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Son sujetos pasivos contribuyentes de este impuesto todas las personas </w:t>
      </w:r>
      <w:proofErr w:type="spellStart"/>
      <w:r w:rsidRPr="0064714C">
        <w:rPr>
          <w:rFonts w:ascii="Times New Roman" w:eastAsia="Times New Roman" w:hAnsi="Times New Roman" w:cs="Times New Roman"/>
          <w:color w:val="000000"/>
          <w:kern w:val="0"/>
          <w:lang w:eastAsia="es-ES_tradnl"/>
          <w14:ligatures w14:val="none"/>
        </w:rPr>
        <w:t>físicas</w:t>
      </w:r>
      <w:proofErr w:type="spellEnd"/>
      <w:r w:rsidRPr="0064714C">
        <w:rPr>
          <w:rFonts w:ascii="Times New Roman" w:eastAsia="Times New Roman" w:hAnsi="Times New Roman" w:cs="Times New Roman"/>
          <w:color w:val="000000"/>
          <w:kern w:val="0"/>
          <w:lang w:eastAsia="es-ES_tradnl"/>
          <w14:ligatures w14:val="none"/>
        </w:rPr>
        <w:t xml:space="preserve"> que llevan a cabo una estancia en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5.1 de la presente ley. </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En el caso particular de las embarcaciones de crucero turístico, se entienden por contribuyentes los pasajeros y las pasajeras que están en </w:t>
      </w:r>
      <w:proofErr w:type="spellStart"/>
      <w:r w:rsidRPr="0064714C">
        <w:rPr>
          <w:rFonts w:ascii="Times New Roman" w:eastAsia="Times New Roman" w:hAnsi="Times New Roman" w:cs="Times New Roman"/>
          <w:color w:val="000000"/>
          <w:kern w:val="0"/>
          <w:lang w:eastAsia="es-ES_tradnl"/>
          <w14:ligatures w14:val="none"/>
        </w:rPr>
        <w:t>tránsito</w:t>
      </w:r>
      <w:proofErr w:type="spellEnd"/>
      <w:r w:rsidRPr="0064714C">
        <w:rPr>
          <w:rFonts w:ascii="Times New Roman" w:eastAsia="Times New Roman" w:hAnsi="Times New Roman" w:cs="Times New Roman"/>
          <w:color w:val="000000"/>
          <w:kern w:val="0"/>
          <w:lang w:eastAsia="es-ES_tradnl"/>
          <w14:ligatures w14:val="none"/>
        </w:rPr>
        <w:t xml:space="preserve"> en el momento del devengo del impuesto. </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En todo caso, se consideran representantes de los contribuyentes las personas </w:t>
      </w:r>
      <w:proofErr w:type="spellStart"/>
      <w:r w:rsidRPr="0064714C">
        <w:rPr>
          <w:rFonts w:ascii="Times New Roman" w:eastAsia="Times New Roman" w:hAnsi="Times New Roman" w:cs="Times New Roman"/>
          <w:color w:val="000000"/>
          <w:kern w:val="0"/>
          <w:lang w:eastAsia="es-ES_tradnl"/>
          <w14:ligatures w14:val="none"/>
        </w:rPr>
        <w:t>jurídicas</w:t>
      </w:r>
      <w:proofErr w:type="spellEnd"/>
      <w:r w:rsidRPr="0064714C">
        <w:rPr>
          <w:rFonts w:ascii="Times New Roman" w:eastAsia="Times New Roman" w:hAnsi="Times New Roman" w:cs="Times New Roman"/>
          <w:color w:val="000000"/>
          <w:kern w:val="0"/>
          <w:lang w:eastAsia="es-ES_tradnl"/>
          <w14:ligatures w14:val="none"/>
        </w:rPr>
        <w:t xml:space="preserve"> a cargo de las cuales se expida la factura o el documento análogo por razón de la estancia de personas </w:t>
      </w:r>
      <w:proofErr w:type="spellStart"/>
      <w:r w:rsidRPr="0064714C">
        <w:rPr>
          <w:rFonts w:ascii="Times New Roman" w:eastAsia="Times New Roman" w:hAnsi="Times New Roman" w:cs="Times New Roman"/>
          <w:color w:val="000000"/>
          <w:kern w:val="0"/>
          <w:lang w:eastAsia="es-ES_tradnl"/>
          <w14:ligatures w14:val="none"/>
        </w:rPr>
        <w:t>físicas</w:t>
      </w:r>
      <w:proofErr w:type="spellEnd"/>
      <w:r w:rsidRPr="0064714C">
        <w:rPr>
          <w:rFonts w:ascii="Times New Roman" w:eastAsia="Times New Roman" w:hAnsi="Times New Roman" w:cs="Times New Roman"/>
          <w:color w:val="000000"/>
          <w:kern w:val="0"/>
          <w:lang w:eastAsia="es-ES_tradnl"/>
          <w14:ligatures w14:val="none"/>
        </w:rPr>
        <w:t xml:space="preserve"> integrantes de la organización de la persona jurídica en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rsidP="0064714C">
      <w:pPr>
        <w:pStyle w:val="Prrafodelista"/>
        <w:numPr>
          <w:ilvl w:val="0"/>
          <w:numId w:val="5"/>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Tienen la consideración de sujetos pasivos sustitutos del contribuyente y están obligadas a cumplir las obligaciones materiales y formales establecidas en la presente ley y en sus disposiciones de desarrollo, las personas </w:t>
      </w:r>
      <w:proofErr w:type="spellStart"/>
      <w:r w:rsidRPr="0064714C">
        <w:rPr>
          <w:rFonts w:ascii="Times New Roman" w:eastAsia="Times New Roman" w:hAnsi="Times New Roman" w:cs="Times New Roman"/>
          <w:color w:val="000000"/>
          <w:kern w:val="0"/>
          <w:lang w:eastAsia="es-ES_tradnl"/>
          <w14:ligatures w14:val="none"/>
        </w:rPr>
        <w:t>físicas</w:t>
      </w:r>
      <w:proofErr w:type="spellEnd"/>
      <w:r w:rsidRPr="0064714C">
        <w:rPr>
          <w:rFonts w:ascii="Times New Roman" w:eastAsia="Times New Roman" w:hAnsi="Times New Roman" w:cs="Times New Roman"/>
          <w:color w:val="000000"/>
          <w:kern w:val="0"/>
          <w:lang w:eastAsia="es-ES_tradnl"/>
          <w14:ligatures w14:val="none"/>
        </w:rPr>
        <w:t xml:space="preserve"> y </w:t>
      </w:r>
      <w:proofErr w:type="spellStart"/>
      <w:r w:rsidRPr="0064714C">
        <w:rPr>
          <w:rFonts w:ascii="Times New Roman" w:eastAsia="Times New Roman" w:hAnsi="Times New Roman" w:cs="Times New Roman"/>
          <w:color w:val="000000"/>
          <w:kern w:val="0"/>
          <w:lang w:eastAsia="es-ES_tradnl"/>
          <w14:ligatures w14:val="none"/>
        </w:rPr>
        <w:t>jurídicas</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asi</w:t>
      </w:r>
      <w:proofErr w:type="spellEnd"/>
      <w:r w:rsidRPr="0064714C">
        <w:rPr>
          <w:rFonts w:ascii="Times New Roman" w:eastAsia="Times New Roman" w:hAnsi="Times New Roman" w:cs="Times New Roman"/>
          <w:color w:val="000000"/>
          <w:kern w:val="0"/>
          <w:lang w:eastAsia="es-ES_tradnl"/>
          <w14:ligatures w14:val="none"/>
        </w:rPr>
        <w:t xml:space="preserve">́ como las entidades sin personalidad </w:t>
      </w:r>
      <w:proofErr w:type="spellStart"/>
      <w:r w:rsidRPr="0064714C">
        <w:rPr>
          <w:rFonts w:ascii="Times New Roman" w:eastAsia="Times New Roman" w:hAnsi="Times New Roman" w:cs="Times New Roman"/>
          <w:color w:val="000000"/>
          <w:kern w:val="0"/>
          <w:lang w:eastAsia="es-ES_tradnl"/>
          <w14:ligatures w14:val="none"/>
        </w:rPr>
        <w:t>jurídica</w:t>
      </w:r>
      <w:proofErr w:type="spellEnd"/>
      <w:r w:rsidRPr="0064714C">
        <w:rPr>
          <w:rFonts w:ascii="Times New Roman" w:eastAsia="Times New Roman" w:hAnsi="Times New Roman" w:cs="Times New Roman"/>
          <w:color w:val="000000"/>
          <w:kern w:val="0"/>
          <w:lang w:eastAsia="es-ES_tradnl"/>
          <w14:ligatures w14:val="none"/>
        </w:rPr>
        <w:t xml:space="preserve"> a las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35.4 de la Ley 58/2003, de 17 de diciembre, general tributaria, que son titulares de las empresas que explotan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5.1 de la presente Ley.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7. Responsables subsidiarios y solidarios</w:t>
      </w:r>
    </w:p>
    <w:p w:rsidR="00180E16" w:rsidRPr="0064714C" w:rsidRDefault="00192FCF">
      <w:pPr>
        <w:pStyle w:val="Prrafodelista"/>
        <w:numPr>
          <w:ilvl w:val="0"/>
          <w:numId w:val="6"/>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Son responsables subsidiarios del pago del impuesto las personas o las entidades que contraten directamente, como mediadoras, las estancias con los sustitutos de los </w:t>
      </w:r>
      <w:r w:rsidRPr="0064714C">
        <w:rPr>
          <w:rFonts w:ascii="Times New Roman" w:eastAsia="Times New Roman" w:hAnsi="Times New Roman" w:cs="Times New Roman"/>
          <w:color w:val="000000"/>
          <w:kern w:val="0"/>
          <w:lang w:eastAsia="es-ES_tradnl"/>
          <w14:ligatures w14:val="none"/>
        </w:rPr>
        <w:lastRenderedPageBreak/>
        <w:t xml:space="preserve">contribuyentes, y a las que corresponde abonar dichas estancias por cuenta o en </w:t>
      </w:r>
      <w:proofErr w:type="spellStart"/>
      <w:r w:rsidRPr="0064714C">
        <w:rPr>
          <w:rFonts w:ascii="Times New Roman" w:eastAsia="Times New Roman" w:hAnsi="Times New Roman" w:cs="Times New Roman"/>
          <w:color w:val="000000"/>
          <w:kern w:val="0"/>
          <w:lang w:eastAsia="es-ES_tradnl"/>
          <w14:ligatures w14:val="none"/>
        </w:rPr>
        <w:t>interés</w:t>
      </w:r>
      <w:proofErr w:type="spellEnd"/>
      <w:r w:rsidRPr="0064714C">
        <w:rPr>
          <w:rFonts w:ascii="Times New Roman" w:eastAsia="Times New Roman" w:hAnsi="Times New Roman" w:cs="Times New Roman"/>
          <w:color w:val="000000"/>
          <w:kern w:val="0"/>
          <w:lang w:eastAsia="es-ES_tradnl"/>
          <w14:ligatures w14:val="none"/>
        </w:rPr>
        <w:t xml:space="preserve"> de los contribuyentes. </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Esta responsabilidad subsidiaria debe entenderse al margen de la posibilidad de que estas personas o entidades mediadoras </w:t>
      </w:r>
      <w:proofErr w:type="spellStart"/>
      <w:r w:rsidRPr="0064714C">
        <w:rPr>
          <w:rFonts w:ascii="Times New Roman" w:eastAsia="Times New Roman" w:hAnsi="Times New Roman" w:cs="Times New Roman"/>
          <w:color w:val="000000"/>
          <w:kern w:val="0"/>
          <w:lang w:eastAsia="es-ES_tradnl"/>
          <w14:ligatures w14:val="none"/>
        </w:rPr>
        <w:t>actúen</w:t>
      </w:r>
      <w:proofErr w:type="spellEnd"/>
      <w:r w:rsidRPr="0064714C">
        <w:rPr>
          <w:rFonts w:ascii="Times New Roman" w:eastAsia="Times New Roman" w:hAnsi="Times New Roman" w:cs="Times New Roman"/>
          <w:color w:val="000000"/>
          <w:kern w:val="0"/>
          <w:lang w:eastAsia="es-ES_tradnl"/>
          <w14:ligatures w14:val="none"/>
        </w:rPr>
        <w:t xml:space="preserve"> en determinados casos como representantes del contribuyente en el pago del impuesto al sustituto, de acuerdo con las normas generales de la </w:t>
      </w:r>
      <w:proofErr w:type="spellStart"/>
      <w:r w:rsidRPr="0064714C">
        <w:rPr>
          <w:rFonts w:ascii="Times New Roman" w:eastAsia="Times New Roman" w:hAnsi="Times New Roman" w:cs="Times New Roman"/>
          <w:color w:val="000000"/>
          <w:kern w:val="0"/>
          <w:lang w:eastAsia="es-ES_tradnl"/>
          <w14:ligatures w14:val="none"/>
        </w:rPr>
        <w:t>legislación</w:t>
      </w:r>
      <w:proofErr w:type="spellEnd"/>
      <w:r w:rsidRPr="0064714C">
        <w:rPr>
          <w:rFonts w:ascii="Times New Roman" w:eastAsia="Times New Roman" w:hAnsi="Times New Roman" w:cs="Times New Roman"/>
          <w:color w:val="000000"/>
          <w:kern w:val="0"/>
          <w:lang w:eastAsia="es-ES_tradnl"/>
          <w14:ligatures w14:val="none"/>
        </w:rPr>
        <w:t xml:space="preserve"> tributaria en materia de </w:t>
      </w:r>
      <w:proofErr w:type="spellStart"/>
      <w:r w:rsidRPr="0064714C">
        <w:rPr>
          <w:rFonts w:ascii="Times New Roman" w:eastAsia="Times New Roman" w:hAnsi="Times New Roman" w:cs="Times New Roman"/>
          <w:color w:val="000000"/>
          <w:kern w:val="0"/>
          <w:lang w:eastAsia="es-ES_tradnl"/>
          <w14:ligatures w14:val="none"/>
        </w:rPr>
        <w:t>representación</w:t>
      </w:r>
      <w:proofErr w:type="spellEnd"/>
      <w:r w:rsidRPr="0064714C">
        <w:rPr>
          <w:rFonts w:ascii="Times New Roman" w:eastAsia="Times New Roman" w:hAnsi="Times New Roman" w:cs="Times New Roman"/>
          <w:color w:val="000000"/>
          <w:kern w:val="0"/>
          <w:lang w:eastAsia="es-ES_tradnl"/>
          <w14:ligatures w14:val="none"/>
        </w:rPr>
        <w:t xml:space="preserve"> y a los efectos de lo previsto en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10 de la presente ley.</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6"/>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En el caso de embarcaciones de crucero </w:t>
      </w:r>
      <w:proofErr w:type="spellStart"/>
      <w:r w:rsidRPr="0064714C">
        <w:rPr>
          <w:rFonts w:ascii="Times New Roman" w:eastAsia="Times New Roman" w:hAnsi="Times New Roman" w:cs="Times New Roman"/>
          <w:color w:val="000000"/>
          <w:kern w:val="0"/>
          <w:lang w:eastAsia="es-ES_tradnl"/>
          <w14:ligatures w14:val="none"/>
        </w:rPr>
        <w:t>turístico</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responderán</w:t>
      </w:r>
      <w:proofErr w:type="spellEnd"/>
      <w:r w:rsidRPr="0064714C">
        <w:rPr>
          <w:rFonts w:ascii="Times New Roman" w:eastAsia="Times New Roman" w:hAnsi="Times New Roman" w:cs="Times New Roman"/>
          <w:color w:val="000000"/>
          <w:kern w:val="0"/>
          <w:lang w:eastAsia="es-ES_tradnl"/>
          <w14:ligatures w14:val="none"/>
        </w:rPr>
        <w:t xml:space="preserve"> solidariamente del ingreso de la deuda tributaria los consignatarios que, de acuerdo con la Ley 14/2014, de 24 de julio, de </w:t>
      </w:r>
      <w:proofErr w:type="spellStart"/>
      <w:r w:rsidRPr="0064714C">
        <w:rPr>
          <w:rFonts w:ascii="Times New Roman" w:eastAsia="Times New Roman" w:hAnsi="Times New Roman" w:cs="Times New Roman"/>
          <w:color w:val="000000"/>
          <w:kern w:val="0"/>
          <w:lang w:eastAsia="es-ES_tradnl"/>
          <w14:ligatures w14:val="none"/>
        </w:rPr>
        <w:t>navegación</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marítima</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actúen</w:t>
      </w:r>
      <w:proofErr w:type="spellEnd"/>
      <w:r w:rsidRPr="0064714C">
        <w:rPr>
          <w:rFonts w:ascii="Times New Roman" w:eastAsia="Times New Roman" w:hAnsi="Times New Roman" w:cs="Times New Roman"/>
          <w:color w:val="000000"/>
          <w:kern w:val="0"/>
          <w:lang w:eastAsia="es-ES_tradnl"/>
          <w14:ligatures w14:val="none"/>
        </w:rPr>
        <w:t xml:space="preserve"> por cuenta de los sujetos pasivos sustitutos por medio de un contrato de agencia o de </w:t>
      </w:r>
      <w:proofErr w:type="spellStart"/>
      <w:r w:rsidRPr="0064714C">
        <w:rPr>
          <w:rFonts w:ascii="Times New Roman" w:eastAsia="Times New Roman" w:hAnsi="Times New Roman" w:cs="Times New Roman"/>
          <w:color w:val="000000"/>
          <w:kern w:val="0"/>
          <w:lang w:eastAsia="es-ES_tradnl"/>
          <w14:ligatures w14:val="none"/>
        </w:rPr>
        <w:t>comisión</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8</w:t>
      </w:r>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b/>
          <w:bCs/>
          <w:color w:val="000000"/>
          <w:kern w:val="0"/>
          <w:lang w:eastAsia="es-ES_tradnl"/>
          <w14:ligatures w14:val="none"/>
        </w:rPr>
        <w:t>Legitimación</w:t>
      </w:r>
      <w:proofErr w:type="spellEnd"/>
      <w:r w:rsidRPr="0064714C">
        <w:rPr>
          <w:rFonts w:ascii="Times New Roman" w:eastAsia="Times New Roman" w:hAnsi="Times New Roman" w:cs="Times New Roman"/>
          <w:b/>
          <w:bCs/>
          <w:color w:val="000000"/>
          <w:kern w:val="0"/>
          <w:lang w:eastAsia="es-ES_tradnl"/>
          <w14:ligatures w14:val="none"/>
        </w:rPr>
        <w:t xml:space="preserve"> y beneficiarios en las devoluciones de ingresos indebidos</w:t>
      </w:r>
    </w:p>
    <w:p w:rsidR="00180E16" w:rsidRPr="0064714C" w:rsidRDefault="00192FCF">
      <w:pPr>
        <w:pStyle w:val="Prrafodelista"/>
        <w:numPr>
          <w:ilvl w:val="0"/>
          <w:numId w:val="7"/>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legitimación para solicitar las devoluciones de ingresos indebidos que resulten de la </w:t>
      </w:r>
      <w:proofErr w:type="spellStart"/>
      <w:r w:rsidRPr="0064714C">
        <w:rPr>
          <w:rFonts w:ascii="Times New Roman" w:eastAsia="Times New Roman" w:hAnsi="Times New Roman" w:cs="Times New Roman"/>
          <w:color w:val="000000"/>
          <w:kern w:val="0"/>
          <w:lang w:eastAsia="es-ES_tradnl"/>
          <w14:ligatures w14:val="none"/>
        </w:rPr>
        <w:t>aplicación</w:t>
      </w:r>
      <w:proofErr w:type="spellEnd"/>
      <w:r w:rsidRPr="0064714C">
        <w:rPr>
          <w:rFonts w:ascii="Times New Roman" w:eastAsia="Times New Roman" w:hAnsi="Times New Roman" w:cs="Times New Roman"/>
          <w:color w:val="000000"/>
          <w:kern w:val="0"/>
          <w:lang w:eastAsia="es-ES_tradnl"/>
          <w14:ligatures w14:val="none"/>
        </w:rPr>
        <w:t xml:space="preserve"> de este impuesto </w:t>
      </w:r>
      <w:proofErr w:type="spellStart"/>
      <w:r w:rsidRPr="0064714C">
        <w:rPr>
          <w:rFonts w:ascii="Times New Roman" w:eastAsia="Times New Roman" w:hAnsi="Times New Roman" w:cs="Times New Roman"/>
          <w:color w:val="000000"/>
          <w:kern w:val="0"/>
          <w:lang w:eastAsia="es-ES_tradnl"/>
          <w14:ligatures w14:val="none"/>
        </w:rPr>
        <w:t>correspondera</w:t>
      </w:r>
      <w:proofErr w:type="spellEnd"/>
      <w:r w:rsidRPr="0064714C">
        <w:rPr>
          <w:rFonts w:ascii="Times New Roman" w:eastAsia="Times New Roman" w:hAnsi="Times New Roman" w:cs="Times New Roman"/>
          <w:color w:val="000000"/>
          <w:kern w:val="0"/>
          <w:lang w:eastAsia="es-ES_tradnl"/>
          <w14:ligatures w14:val="none"/>
        </w:rPr>
        <w:t>́ a cualquiera de los sujetos pasivos.</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7"/>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El derecho a cobrar las devoluciones que se reconozcan </w:t>
      </w:r>
      <w:proofErr w:type="spellStart"/>
      <w:r w:rsidRPr="0064714C">
        <w:rPr>
          <w:rFonts w:ascii="Times New Roman" w:eastAsia="Times New Roman" w:hAnsi="Times New Roman" w:cs="Times New Roman"/>
          <w:color w:val="000000"/>
          <w:kern w:val="0"/>
          <w:lang w:eastAsia="es-ES_tradnl"/>
          <w14:ligatures w14:val="none"/>
        </w:rPr>
        <w:t>correspondera</w:t>
      </w:r>
      <w:proofErr w:type="spellEnd"/>
      <w:r w:rsidRPr="0064714C">
        <w:rPr>
          <w:rFonts w:ascii="Times New Roman" w:eastAsia="Times New Roman" w:hAnsi="Times New Roman" w:cs="Times New Roman"/>
          <w:color w:val="000000"/>
          <w:kern w:val="0"/>
          <w:lang w:eastAsia="es-ES_tradnl"/>
          <w14:ligatures w14:val="none"/>
        </w:rPr>
        <w:t>́ a los contribuyentes que hayan abonado al sustituto la deuda tributaria o, en su defecto, al sustituto.</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A tales efectos, cuando el sustituto del contribuyente presente la solicitud de la </w:t>
      </w:r>
      <w:proofErr w:type="spellStart"/>
      <w:r w:rsidRPr="0064714C">
        <w:rPr>
          <w:rFonts w:ascii="Times New Roman" w:eastAsia="Times New Roman" w:hAnsi="Times New Roman" w:cs="Times New Roman"/>
          <w:color w:val="000000"/>
          <w:kern w:val="0"/>
          <w:lang w:eastAsia="es-ES_tradnl"/>
          <w14:ligatures w14:val="none"/>
        </w:rPr>
        <w:t>devolución</w:t>
      </w:r>
      <w:proofErr w:type="spellEnd"/>
      <w:r w:rsidRPr="0064714C">
        <w:rPr>
          <w:rFonts w:ascii="Times New Roman" w:eastAsia="Times New Roman" w:hAnsi="Times New Roman" w:cs="Times New Roman"/>
          <w:color w:val="000000"/>
          <w:kern w:val="0"/>
          <w:lang w:eastAsia="es-ES_tradnl"/>
          <w14:ligatures w14:val="none"/>
        </w:rPr>
        <w:t xml:space="preserve">, y la persona beneficiaria de la </w:t>
      </w:r>
      <w:proofErr w:type="spellStart"/>
      <w:r w:rsidRPr="0064714C">
        <w:rPr>
          <w:rFonts w:ascii="Times New Roman" w:eastAsia="Times New Roman" w:hAnsi="Times New Roman" w:cs="Times New Roman"/>
          <w:color w:val="000000"/>
          <w:kern w:val="0"/>
          <w:lang w:eastAsia="es-ES_tradnl"/>
          <w14:ligatures w14:val="none"/>
        </w:rPr>
        <w:t>devolución</w:t>
      </w:r>
      <w:proofErr w:type="spellEnd"/>
      <w:r w:rsidRPr="0064714C">
        <w:rPr>
          <w:rFonts w:ascii="Times New Roman" w:eastAsia="Times New Roman" w:hAnsi="Times New Roman" w:cs="Times New Roman"/>
          <w:color w:val="000000"/>
          <w:kern w:val="0"/>
          <w:lang w:eastAsia="es-ES_tradnl"/>
          <w14:ligatures w14:val="none"/>
        </w:rPr>
        <w:t xml:space="preserve"> tenga que ser el contribuyente, el sustituto </w:t>
      </w:r>
      <w:proofErr w:type="spellStart"/>
      <w:r w:rsidRPr="0064714C">
        <w:rPr>
          <w:rFonts w:ascii="Times New Roman" w:eastAsia="Times New Roman" w:hAnsi="Times New Roman" w:cs="Times New Roman"/>
          <w:color w:val="000000"/>
          <w:kern w:val="0"/>
          <w:lang w:eastAsia="es-ES_tradnl"/>
          <w14:ligatures w14:val="none"/>
        </w:rPr>
        <w:t>tendra</w:t>
      </w:r>
      <w:proofErr w:type="spellEnd"/>
      <w:r w:rsidRPr="0064714C">
        <w:rPr>
          <w:rFonts w:ascii="Times New Roman" w:eastAsia="Times New Roman" w:hAnsi="Times New Roman" w:cs="Times New Roman"/>
          <w:color w:val="000000"/>
          <w:kern w:val="0"/>
          <w:lang w:eastAsia="es-ES_tradnl"/>
          <w14:ligatures w14:val="none"/>
        </w:rPr>
        <w:t xml:space="preserve">́ la </w:t>
      </w:r>
      <w:proofErr w:type="spellStart"/>
      <w:r w:rsidRPr="0064714C">
        <w:rPr>
          <w:rFonts w:ascii="Times New Roman" w:eastAsia="Times New Roman" w:hAnsi="Times New Roman" w:cs="Times New Roman"/>
          <w:color w:val="000000"/>
          <w:kern w:val="0"/>
          <w:lang w:eastAsia="es-ES_tradnl"/>
          <w14:ligatures w14:val="none"/>
        </w:rPr>
        <w:t>obligación</w:t>
      </w:r>
      <w:proofErr w:type="spellEnd"/>
      <w:r w:rsidRPr="0064714C">
        <w:rPr>
          <w:rFonts w:ascii="Times New Roman" w:eastAsia="Times New Roman" w:hAnsi="Times New Roman" w:cs="Times New Roman"/>
          <w:color w:val="000000"/>
          <w:kern w:val="0"/>
          <w:lang w:eastAsia="es-ES_tradnl"/>
          <w14:ligatures w14:val="none"/>
        </w:rPr>
        <w:t xml:space="preserve"> de facilitar a la </w:t>
      </w:r>
      <w:proofErr w:type="spellStart"/>
      <w:r w:rsidRPr="0064714C">
        <w:rPr>
          <w:rFonts w:ascii="Times New Roman" w:eastAsia="Times New Roman" w:hAnsi="Times New Roman" w:cs="Times New Roman"/>
          <w:color w:val="000000"/>
          <w:kern w:val="0"/>
          <w:lang w:eastAsia="es-ES_tradnl"/>
          <w14:ligatures w14:val="none"/>
        </w:rPr>
        <w:t>Administración</w:t>
      </w:r>
      <w:proofErr w:type="spellEnd"/>
      <w:r w:rsidRPr="0064714C">
        <w:rPr>
          <w:rFonts w:ascii="Times New Roman" w:eastAsia="Times New Roman" w:hAnsi="Times New Roman" w:cs="Times New Roman"/>
          <w:color w:val="000000"/>
          <w:kern w:val="0"/>
          <w:lang w:eastAsia="es-ES_tradnl"/>
          <w14:ligatures w14:val="none"/>
        </w:rPr>
        <w:t xml:space="preserve"> tributaria todos los datos del contribuyente que sean relevantes para reconocer el derecho a la </w:t>
      </w:r>
      <w:proofErr w:type="spellStart"/>
      <w:r w:rsidRPr="0064714C">
        <w:rPr>
          <w:rFonts w:ascii="Times New Roman" w:eastAsia="Times New Roman" w:hAnsi="Times New Roman" w:cs="Times New Roman"/>
          <w:color w:val="000000"/>
          <w:kern w:val="0"/>
          <w:lang w:eastAsia="es-ES_tradnl"/>
          <w14:ligatures w14:val="none"/>
        </w:rPr>
        <w:t>devolución</w:t>
      </w:r>
      <w:proofErr w:type="spellEnd"/>
      <w:r w:rsidRPr="0064714C">
        <w:rPr>
          <w:rFonts w:ascii="Times New Roman" w:eastAsia="Times New Roman" w:hAnsi="Times New Roman" w:cs="Times New Roman"/>
          <w:color w:val="000000"/>
          <w:kern w:val="0"/>
          <w:lang w:eastAsia="es-ES_tradnl"/>
          <w14:ligatures w14:val="none"/>
        </w:rPr>
        <w:t xml:space="preserve"> y abonarla a la persona beneficiaria.</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7"/>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Mediante un decreto </w:t>
      </w:r>
      <w:proofErr w:type="spellStart"/>
      <w:r w:rsidRPr="0064714C">
        <w:rPr>
          <w:rFonts w:ascii="Times New Roman" w:eastAsia="Times New Roman" w:hAnsi="Times New Roman" w:cs="Times New Roman"/>
          <w:color w:val="000000"/>
          <w:kern w:val="0"/>
          <w:lang w:eastAsia="es-ES_tradnl"/>
          <w14:ligatures w14:val="none"/>
        </w:rPr>
        <w:t>podrán</w:t>
      </w:r>
      <w:proofErr w:type="spellEnd"/>
      <w:r w:rsidRPr="0064714C">
        <w:rPr>
          <w:rFonts w:ascii="Times New Roman" w:eastAsia="Times New Roman" w:hAnsi="Times New Roman" w:cs="Times New Roman"/>
          <w:color w:val="000000"/>
          <w:kern w:val="0"/>
          <w:lang w:eastAsia="es-ES_tradnl"/>
          <w14:ligatures w14:val="none"/>
        </w:rPr>
        <w:t xml:space="preserve"> desarrollarse los requisitos formales y el resto de condiciones necesarios para justificar la </w:t>
      </w:r>
      <w:proofErr w:type="spellStart"/>
      <w:r w:rsidRPr="0064714C">
        <w:rPr>
          <w:rFonts w:ascii="Times New Roman" w:eastAsia="Times New Roman" w:hAnsi="Times New Roman" w:cs="Times New Roman"/>
          <w:color w:val="000000"/>
          <w:kern w:val="0"/>
          <w:lang w:eastAsia="es-ES_tradnl"/>
          <w14:ligatures w14:val="none"/>
        </w:rPr>
        <w:t>legitimación</w:t>
      </w:r>
      <w:proofErr w:type="spellEnd"/>
      <w:r w:rsidRPr="0064714C">
        <w:rPr>
          <w:rFonts w:ascii="Times New Roman" w:eastAsia="Times New Roman" w:hAnsi="Times New Roman" w:cs="Times New Roman"/>
          <w:color w:val="000000"/>
          <w:kern w:val="0"/>
          <w:lang w:eastAsia="es-ES_tradnl"/>
          <w14:ligatures w14:val="none"/>
        </w:rPr>
        <w:t xml:space="preserve"> y el derecho de cobro en cada caso.</w:t>
      </w:r>
    </w:p>
    <w:p w:rsidR="0064714C" w:rsidRPr="0064714C" w:rsidRDefault="00192FCF" w:rsidP="0064714C">
      <w:pPr>
        <w:spacing w:before="240" w:after="240" w:line="276" w:lineRule="auto"/>
        <w:rPr>
          <w:rFonts w:ascii="Times New Roman" w:eastAsia="Times New Roman" w:hAnsi="Times New Roman" w:cs="Times New Roman"/>
          <w:b/>
          <w:bCs/>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III</w:t>
      </w:r>
    </w:p>
    <w:p w:rsidR="00180E16" w:rsidRPr="0064714C" w:rsidRDefault="00192FCF" w:rsidP="0064714C">
      <w:pPr>
        <w:spacing w:before="240" w:after="240" w:line="276" w:lineRule="auto"/>
        <w:rPr>
          <w:rFonts w:ascii="Times New Roman" w:eastAsia="Times New Roman" w:hAnsi="Times New Roman" w:cs="Times New Roman"/>
          <w:b/>
          <w:bCs/>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br/>
        <w:t>Artículo 9. Devengo, exigibilidad y obligaciones formales</w:t>
      </w:r>
    </w:p>
    <w:p w:rsidR="00180E16" w:rsidRPr="0064714C" w:rsidRDefault="00192FCF">
      <w:pPr>
        <w:pStyle w:val="Prrafodelista"/>
        <w:numPr>
          <w:ilvl w:val="0"/>
          <w:numId w:val="8"/>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El impuesto se devengará al inicio de cada estancia, computada por cada </w:t>
      </w:r>
      <w:proofErr w:type="spellStart"/>
      <w:r w:rsidRPr="0064714C">
        <w:rPr>
          <w:rFonts w:ascii="Times New Roman" w:eastAsia="Times New Roman" w:hAnsi="Times New Roman" w:cs="Times New Roman"/>
          <w:color w:val="000000"/>
          <w:kern w:val="0"/>
          <w:lang w:eastAsia="es-ES_tradnl"/>
          <w14:ligatures w14:val="none"/>
        </w:rPr>
        <w:t>día</w:t>
      </w:r>
      <w:proofErr w:type="spellEnd"/>
      <w:r w:rsidRPr="0064714C">
        <w:rPr>
          <w:rFonts w:ascii="Times New Roman" w:eastAsia="Times New Roman" w:hAnsi="Times New Roman" w:cs="Times New Roman"/>
          <w:color w:val="000000"/>
          <w:kern w:val="0"/>
          <w:lang w:eastAsia="es-ES_tradnl"/>
          <w14:ligatures w14:val="none"/>
        </w:rPr>
        <w:t xml:space="preserve"> o </w:t>
      </w:r>
      <w:proofErr w:type="spellStart"/>
      <w:r w:rsidRPr="0064714C">
        <w:rPr>
          <w:rFonts w:ascii="Times New Roman" w:eastAsia="Times New Roman" w:hAnsi="Times New Roman" w:cs="Times New Roman"/>
          <w:color w:val="000000"/>
          <w:kern w:val="0"/>
          <w:lang w:eastAsia="es-ES_tradnl"/>
          <w14:ligatures w14:val="none"/>
        </w:rPr>
        <w:t>fracción</w:t>
      </w:r>
      <w:proofErr w:type="spellEnd"/>
      <w:r w:rsidRPr="0064714C">
        <w:rPr>
          <w:rFonts w:ascii="Times New Roman" w:eastAsia="Times New Roman" w:hAnsi="Times New Roman" w:cs="Times New Roman"/>
          <w:color w:val="000000"/>
          <w:kern w:val="0"/>
          <w:lang w:eastAsia="es-ES_tradnl"/>
          <w14:ligatures w14:val="none"/>
        </w:rPr>
        <w:t xml:space="preserve">, en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4.1 de la presente ley.</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8"/>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lastRenderedPageBreak/>
        <w:t xml:space="preserve">Se entiende por inicio de la estancia el momento en que el sustituto del contribuyente pone a </w:t>
      </w:r>
      <w:proofErr w:type="spellStart"/>
      <w:r w:rsidRPr="0064714C">
        <w:rPr>
          <w:rFonts w:ascii="Times New Roman" w:eastAsia="Times New Roman" w:hAnsi="Times New Roman" w:cs="Times New Roman"/>
          <w:color w:val="000000"/>
          <w:kern w:val="0"/>
          <w:lang w:eastAsia="es-ES_tradnl"/>
          <w14:ligatures w14:val="none"/>
        </w:rPr>
        <w:t>disposición</w:t>
      </w:r>
      <w:proofErr w:type="spellEnd"/>
      <w:r w:rsidRPr="0064714C">
        <w:rPr>
          <w:rFonts w:ascii="Times New Roman" w:eastAsia="Times New Roman" w:hAnsi="Times New Roman" w:cs="Times New Roman"/>
          <w:color w:val="000000"/>
          <w:kern w:val="0"/>
          <w:lang w:eastAsia="es-ES_tradnl"/>
          <w14:ligatures w14:val="none"/>
        </w:rPr>
        <w:t xml:space="preserve"> del contribuyente la estancia en el establecimiento </w:t>
      </w:r>
      <w:proofErr w:type="spellStart"/>
      <w:r w:rsidRPr="0064714C">
        <w:rPr>
          <w:rFonts w:ascii="Times New Roman" w:eastAsia="Times New Roman" w:hAnsi="Times New Roman" w:cs="Times New Roman"/>
          <w:color w:val="000000"/>
          <w:kern w:val="0"/>
          <w:lang w:eastAsia="es-ES_tradnl"/>
          <w14:ligatures w14:val="none"/>
        </w:rPr>
        <w:t>turístico</w:t>
      </w:r>
      <w:proofErr w:type="spellEnd"/>
      <w:r w:rsidRPr="0064714C">
        <w:rPr>
          <w:rFonts w:ascii="Times New Roman" w:eastAsia="Times New Roman" w:hAnsi="Times New Roman" w:cs="Times New Roman"/>
          <w:color w:val="000000"/>
          <w:kern w:val="0"/>
          <w:lang w:eastAsia="es-ES_tradnl"/>
          <w14:ligatures w14:val="none"/>
        </w:rPr>
        <w:t xml:space="preserve">, salvo en el caso de las embarcaciones de crucero </w:t>
      </w:r>
      <w:proofErr w:type="spellStart"/>
      <w:r w:rsidRPr="0064714C">
        <w:rPr>
          <w:rFonts w:ascii="Times New Roman" w:eastAsia="Times New Roman" w:hAnsi="Times New Roman" w:cs="Times New Roman"/>
          <w:color w:val="000000"/>
          <w:kern w:val="0"/>
          <w:lang w:eastAsia="es-ES_tradnl"/>
          <w14:ligatures w14:val="none"/>
        </w:rPr>
        <w:t>turístico</w:t>
      </w:r>
      <w:proofErr w:type="spellEnd"/>
      <w:r w:rsidRPr="0064714C">
        <w:rPr>
          <w:rFonts w:ascii="Times New Roman" w:eastAsia="Times New Roman" w:hAnsi="Times New Roman" w:cs="Times New Roman"/>
          <w:color w:val="000000"/>
          <w:kern w:val="0"/>
          <w:lang w:eastAsia="es-ES_tradnl"/>
          <w14:ligatures w14:val="none"/>
        </w:rPr>
        <w:t xml:space="preserve">, para las cuales el inicio de la estancia tiene lugar en el momento en que la </w:t>
      </w:r>
      <w:proofErr w:type="spellStart"/>
      <w:r w:rsidRPr="0064714C">
        <w:rPr>
          <w:rFonts w:ascii="Times New Roman" w:eastAsia="Times New Roman" w:hAnsi="Times New Roman" w:cs="Times New Roman"/>
          <w:color w:val="000000"/>
          <w:kern w:val="0"/>
          <w:lang w:eastAsia="es-ES_tradnl"/>
          <w14:ligatures w14:val="none"/>
        </w:rPr>
        <w:t>embarcación</w:t>
      </w:r>
      <w:proofErr w:type="spellEnd"/>
      <w:r w:rsidRPr="0064714C">
        <w:rPr>
          <w:rFonts w:ascii="Times New Roman" w:eastAsia="Times New Roman" w:hAnsi="Times New Roman" w:cs="Times New Roman"/>
          <w:color w:val="000000"/>
          <w:kern w:val="0"/>
          <w:lang w:eastAsia="es-ES_tradnl"/>
          <w14:ligatures w14:val="none"/>
        </w:rPr>
        <w:t xml:space="preserve"> hace escala en </w:t>
      </w:r>
      <w:proofErr w:type="spellStart"/>
      <w:r w:rsidRPr="0064714C">
        <w:rPr>
          <w:rFonts w:ascii="Times New Roman" w:eastAsia="Times New Roman" w:hAnsi="Times New Roman" w:cs="Times New Roman"/>
          <w:color w:val="000000"/>
          <w:kern w:val="0"/>
          <w:lang w:eastAsia="es-ES_tradnl"/>
          <w14:ligatures w14:val="none"/>
        </w:rPr>
        <w:t>algún</w:t>
      </w:r>
      <w:proofErr w:type="spellEnd"/>
      <w:r w:rsidRPr="0064714C">
        <w:rPr>
          <w:rFonts w:ascii="Times New Roman" w:eastAsia="Times New Roman" w:hAnsi="Times New Roman" w:cs="Times New Roman"/>
          <w:color w:val="000000"/>
          <w:kern w:val="0"/>
          <w:lang w:eastAsia="es-ES_tradnl"/>
          <w14:ligatures w14:val="none"/>
        </w:rPr>
        <w:t xml:space="preserve"> puerto de Andalucía.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10. Exigibilidad y relaciones entre los sujetos pasivos. </w:t>
      </w:r>
    </w:p>
    <w:p w:rsidR="00180E16" w:rsidRPr="0064714C" w:rsidRDefault="00192FCF">
      <w:pPr>
        <w:pStyle w:val="Prrafodelista"/>
        <w:numPr>
          <w:ilvl w:val="1"/>
          <w:numId w:val="8"/>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El sustituto </w:t>
      </w:r>
      <w:proofErr w:type="spellStart"/>
      <w:r w:rsidRPr="0064714C">
        <w:rPr>
          <w:rFonts w:ascii="Times New Roman" w:eastAsia="Times New Roman" w:hAnsi="Times New Roman" w:cs="Times New Roman"/>
          <w:color w:val="000000"/>
          <w:kern w:val="0"/>
          <w:lang w:eastAsia="es-ES_tradnl"/>
          <w14:ligatures w14:val="none"/>
        </w:rPr>
        <w:t>exigira</w:t>
      </w:r>
      <w:proofErr w:type="spellEnd"/>
      <w:r w:rsidRPr="0064714C">
        <w:rPr>
          <w:rFonts w:ascii="Times New Roman" w:eastAsia="Times New Roman" w:hAnsi="Times New Roman" w:cs="Times New Roman"/>
          <w:color w:val="000000"/>
          <w:kern w:val="0"/>
          <w:lang w:eastAsia="es-ES_tradnl"/>
          <w14:ligatures w14:val="none"/>
        </w:rPr>
        <w:t xml:space="preserve">́ el impuesto al contribuyente en cualquier momento antes del final del </w:t>
      </w:r>
      <w:proofErr w:type="spellStart"/>
      <w:r w:rsidRPr="0064714C">
        <w:rPr>
          <w:rFonts w:ascii="Times New Roman" w:eastAsia="Times New Roman" w:hAnsi="Times New Roman" w:cs="Times New Roman"/>
          <w:color w:val="000000"/>
          <w:kern w:val="0"/>
          <w:lang w:eastAsia="es-ES_tradnl"/>
          <w14:ligatures w14:val="none"/>
        </w:rPr>
        <w:t>período</w:t>
      </w:r>
      <w:proofErr w:type="spellEnd"/>
      <w:r w:rsidRPr="0064714C">
        <w:rPr>
          <w:rFonts w:ascii="Times New Roman" w:eastAsia="Times New Roman" w:hAnsi="Times New Roman" w:cs="Times New Roman"/>
          <w:color w:val="000000"/>
          <w:kern w:val="0"/>
          <w:lang w:eastAsia="es-ES_tradnl"/>
          <w14:ligatures w14:val="none"/>
        </w:rPr>
        <w:t xml:space="preserve"> de estancia. </w:t>
      </w:r>
    </w:p>
    <w:p w:rsidR="00180E16" w:rsidRPr="0064714C" w:rsidRDefault="00180E16">
      <w:pPr>
        <w:pStyle w:val="Prrafodelista"/>
        <w:spacing w:before="240" w:after="240"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A tales efectos, el contribuyente comunicará al sustituto los elementos necesarios para determinar la cuota tributaria exigible y facilitarle, en su caso, los justificantes de las exenciones aplicables.</w:t>
      </w:r>
    </w:p>
    <w:p w:rsidR="00180E16" w:rsidRPr="0064714C" w:rsidRDefault="00180E16">
      <w:pPr>
        <w:pStyle w:val="Prrafodelista"/>
        <w:spacing w:before="240" w:after="240"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1"/>
          <w:numId w:val="8"/>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En todo caso, el contribuyente </w:t>
      </w:r>
      <w:proofErr w:type="spellStart"/>
      <w:r w:rsidRPr="0064714C">
        <w:rPr>
          <w:rFonts w:ascii="Times New Roman" w:eastAsia="Times New Roman" w:hAnsi="Times New Roman" w:cs="Times New Roman"/>
          <w:color w:val="000000"/>
          <w:kern w:val="0"/>
          <w:lang w:eastAsia="es-ES_tradnl"/>
          <w14:ligatures w14:val="none"/>
        </w:rPr>
        <w:t>estara</w:t>
      </w:r>
      <w:proofErr w:type="spellEnd"/>
      <w:r w:rsidRPr="0064714C">
        <w:rPr>
          <w:rFonts w:ascii="Times New Roman" w:eastAsia="Times New Roman" w:hAnsi="Times New Roman" w:cs="Times New Roman"/>
          <w:color w:val="000000"/>
          <w:kern w:val="0"/>
          <w:lang w:eastAsia="es-ES_tradnl"/>
          <w14:ligatures w14:val="none"/>
        </w:rPr>
        <w:t xml:space="preserve">́ obligado a satisfacer su correspondiente importe al sustituto y no lo </w:t>
      </w:r>
      <w:proofErr w:type="spellStart"/>
      <w:r w:rsidRPr="0064714C">
        <w:rPr>
          <w:rFonts w:ascii="Times New Roman" w:eastAsia="Times New Roman" w:hAnsi="Times New Roman" w:cs="Times New Roman"/>
          <w:color w:val="000000"/>
          <w:kern w:val="0"/>
          <w:lang w:eastAsia="es-ES_tradnl"/>
          <w14:ligatures w14:val="none"/>
        </w:rPr>
        <w:t>podra</w:t>
      </w:r>
      <w:proofErr w:type="spellEnd"/>
      <w:r w:rsidRPr="0064714C">
        <w:rPr>
          <w:rFonts w:ascii="Times New Roman" w:eastAsia="Times New Roman" w:hAnsi="Times New Roman" w:cs="Times New Roman"/>
          <w:color w:val="000000"/>
          <w:kern w:val="0"/>
          <w:lang w:eastAsia="es-ES_tradnl"/>
          <w14:ligatures w14:val="none"/>
        </w:rPr>
        <w:t>́ repercutir en otra persona o entidad.</w:t>
      </w:r>
    </w:p>
    <w:p w:rsidR="0064714C" w:rsidRPr="0064714C" w:rsidRDefault="00192FCF" w:rsidP="0064714C">
      <w:pPr>
        <w:spacing w:before="240" w:after="240" w:line="276" w:lineRule="auto"/>
        <w:rPr>
          <w:rFonts w:ascii="Times New Roman" w:eastAsia="Times New Roman" w:hAnsi="Times New Roman" w:cs="Times New Roman"/>
          <w:b/>
          <w:bCs/>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11. Obligaciones formales del sustituto del contribuyente. </w:t>
      </w:r>
    </w:p>
    <w:p w:rsidR="00180E16" w:rsidRPr="0064714C" w:rsidRDefault="00192FCF" w:rsidP="0064714C">
      <w:pPr>
        <w:spacing w:before="240" w:after="240" w:line="276" w:lineRule="auto"/>
        <w:rPr>
          <w:rFonts w:ascii="Times New Roman" w:eastAsia="Times New Roman" w:hAnsi="Times New Roman" w:cs="Times New Roman"/>
          <w:b/>
          <w:bCs/>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br/>
      </w:r>
      <w:r w:rsidRPr="0064714C">
        <w:rPr>
          <w:rFonts w:ascii="Times New Roman" w:eastAsia="Times New Roman" w:hAnsi="Times New Roman" w:cs="Times New Roman"/>
          <w:color w:val="000000"/>
          <w:kern w:val="0"/>
          <w:lang w:eastAsia="es-ES_tradnl"/>
          <w14:ligatures w14:val="none"/>
        </w:rPr>
        <w:t xml:space="preserve">1. </w:t>
      </w:r>
      <w:proofErr w:type="spellStart"/>
      <w:r w:rsidRPr="0064714C">
        <w:rPr>
          <w:rFonts w:ascii="Times New Roman" w:eastAsia="Times New Roman" w:hAnsi="Times New Roman" w:cs="Times New Roman"/>
          <w:color w:val="000000"/>
          <w:kern w:val="0"/>
          <w:lang w:eastAsia="es-ES_tradnl"/>
          <w14:ligatures w14:val="none"/>
        </w:rPr>
        <w:t>Serán</w:t>
      </w:r>
      <w:proofErr w:type="spellEnd"/>
      <w:r w:rsidRPr="0064714C">
        <w:rPr>
          <w:rFonts w:ascii="Times New Roman" w:eastAsia="Times New Roman" w:hAnsi="Times New Roman" w:cs="Times New Roman"/>
          <w:color w:val="000000"/>
          <w:kern w:val="0"/>
          <w:lang w:eastAsia="es-ES_tradnl"/>
          <w14:ligatures w14:val="none"/>
        </w:rPr>
        <w:t xml:space="preserve"> obligaciones formales del sustituto del contribuyente las siguientes:</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Presentar las declaraciones censales que se establezcan reglamentariamente relativas al inicio de la actividad de </w:t>
      </w:r>
      <w:proofErr w:type="spellStart"/>
      <w:r w:rsidRPr="0064714C">
        <w:rPr>
          <w:rFonts w:ascii="Times New Roman" w:eastAsia="Times New Roman" w:hAnsi="Times New Roman" w:cs="Times New Roman"/>
          <w:color w:val="000000"/>
          <w:kern w:val="0"/>
          <w:lang w:eastAsia="es-ES_tradnl"/>
          <w14:ligatures w14:val="none"/>
        </w:rPr>
        <w:t>explotación</w:t>
      </w:r>
      <w:proofErr w:type="spellEnd"/>
      <w:r w:rsidRPr="0064714C">
        <w:rPr>
          <w:rFonts w:ascii="Times New Roman" w:eastAsia="Times New Roman" w:hAnsi="Times New Roman" w:cs="Times New Roman"/>
          <w:color w:val="000000"/>
          <w:kern w:val="0"/>
          <w:lang w:eastAsia="es-ES_tradnl"/>
          <w14:ligatures w14:val="none"/>
        </w:rPr>
        <w:t xml:space="preserve"> de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elementos tributarios relevantes para la </w:t>
      </w:r>
      <w:proofErr w:type="spellStart"/>
      <w:r w:rsidRPr="0064714C">
        <w:rPr>
          <w:rFonts w:ascii="Times New Roman" w:eastAsia="Times New Roman" w:hAnsi="Times New Roman" w:cs="Times New Roman"/>
          <w:color w:val="000000"/>
          <w:kern w:val="0"/>
          <w:lang w:eastAsia="es-ES_tradnl"/>
          <w14:ligatures w14:val="none"/>
        </w:rPr>
        <w:t>aplicación</w:t>
      </w:r>
      <w:proofErr w:type="spellEnd"/>
      <w:r w:rsidRPr="0064714C">
        <w:rPr>
          <w:rFonts w:ascii="Times New Roman" w:eastAsia="Times New Roman" w:hAnsi="Times New Roman" w:cs="Times New Roman"/>
          <w:color w:val="000000"/>
          <w:kern w:val="0"/>
          <w:lang w:eastAsia="es-ES_tradnl"/>
          <w14:ligatures w14:val="none"/>
        </w:rPr>
        <w:t xml:space="preserve"> del impuesto y sus modificaciones, y al cese de la actividad de </w:t>
      </w:r>
      <w:proofErr w:type="spellStart"/>
      <w:r w:rsidRPr="0064714C">
        <w:rPr>
          <w:rFonts w:ascii="Times New Roman" w:eastAsia="Times New Roman" w:hAnsi="Times New Roman" w:cs="Times New Roman"/>
          <w:color w:val="000000"/>
          <w:kern w:val="0"/>
          <w:lang w:eastAsia="es-ES_tradnl"/>
          <w14:ligatures w14:val="none"/>
        </w:rPr>
        <w:t>explotación</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Presentar las autoliquidaciones a las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14 de la presente ley.</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Expedir y entregar los justificantes de la exigencia y el cobro del impuesto al contribuyente.</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Llevar los libros y los registros necesarios para recoger todas las circunstancias con relevancia tributaria inherentes a las estancias sujetas al impuesto, los justificantes a que se refiere la letra anterior, las exenciones y, en general, los diferentes elementos tributarios necesarios para la </w:t>
      </w:r>
      <w:proofErr w:type="spellStart"/>
      <w:r w:rsidRPr="0064714C">
        <w:rPr>
          <w:rFonts w:ascii="Times New Roman" w:eastAsia="Times New Roman" w:hAnsi="Times New Roman" w:cs="Times New Roman"/>
          <w:color w:val="000000"/>
          <w:kern w:val="0"/>
          <w:lang w:eastAsia="es-ES_tradnl"/>
          <w14:ligatures w14:val="none"/>
        </w:rPr>
        <w:t>aplicación</w:t>
      </w:r>
      <w:proofErr w:type="spellEnd"/>
      <w:r w:rsidRPr="0064714C">
        <w:rPr>
          <w:rFonts w:ascii="Times New Roman" w:eastAsia="Times New Roman" w:hAnsi="Times New Roman" w:cs="Times New Roman"/>
          <w:color w:val="000000"/>
          <w:kern w:val="0"/>
          <w:lang w:eastAsia="es-ES_tradnl"/>
          <w14:ligatures w14:val="none"/>
        </w:rPr>
        <w:t xml:space="preserve"> del impuesto.</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Registrar las operaciones y </w:t>
      </w:r>
      <w:proofErr w:type="spellStart"/>
      <w:r w:rsidRPr="0064714C">
        <w:rPr>
          <w:rFonts w:ascii="Times New Roman" w:eastAsia="Times New Roman" w:hAnsi="Times New Roman" w:cs="Times New Roman"/>
          <w:color w:val="000000"/>
          <w:kern w:val="0"/>
          <w:lang w:eastAsia="es-ES_tradnl"/>
          <w14:ligatures w14:val="none"/>
        </w:rPr>
        <w:t>demás</w:t>
      </w:r>
      <w:proofErr w:type="spellEnd"/>
      <w:r w:rsidRPr="0064714C">
        <w:rPr>
          <w:rFonts w:ascii="Times New Roman" w:eastAsia="Times New Roman" w:hAnsi="Times New Roman" w:cs="Times New Roman"/>
          <w:color w:val="000000"/>
          <w:kern w:val="0"/>
          <w:lang w:eastAsia="es-ES_tradnl"/>
          <w14:ligatures w14:val="none"/>
        </w:rPr>
        <w:t xml:space="preserve"> elementos a los que se refiere la letra anterior en el plazo establecido para la </w:t>
      </w:r>
      <w:proofErr w:type="spellStart"/>
      <w:r w:rsidRPr="0064714C">
        <w:rPr>
          <w:rFonts w:ascii="Times New Roman" w:eastAsia="Times New Roman" w:hAnsi="Times New Roman" w:cs="Times New Roman"/>
          <w:color w:val="000000"/>
          <w:kern w:val="0"/>
          <w:lang w:eastAsia="es-ES_tradnl"/>
          <w14:ligatures w14:val="none"/>
        </w:rPr>
        <w:t>liquidación</w:t>
      </w:r>
      <w:proofErr w:type="spellEnd"/>
      <w:r w:rsidRPr="0064714C">
        <w:rPr>
          <w:rFonts w:ascii="Times New Roman" w:eastAsia="Times New Roman" w:hAnsi="Times New Roman" w:cs="Times New Roman"/>
          <w:color w:val="000000"/>
          <w:kern w:val="0"/>
          <w:lang w:eastAsia="es-ES_tradnl"/>
          <w14:ligatures w14:val="none"/>
        </w:rPr>
        <w:t xml:space="preserve"> y el pago del impuesto.</w:t>
      </w:r>
    </w:p>
    <w:p w:rsidR="00180E16" w:rsidRPr="0064714C" w:rsidRDefault="00192FCF">
      <w:pPr>
        <w:pStyle w:val="Prrafodelista"/>
        <w:numPr>
          <w:ilvl w:val="1"/>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Nombrar a un representante con domicilio en Andalucía, a los efectos de las relaciones entre la </w:t>
      </w:r>
      <w:proofErr w:type="spellStart"/>
      <w:r w:rsidRPr="0064714C">
        <w:rPr>
          <w:rFonts w:ascii="Times New Roman" w:eastAsia="Times New Roman" w:hAnsi="Times New Roman" w:cs="Times New Roman"/>
          <w:color w:val="000000"/>
          <w:kern w:val="0"/>
          <w:lang w:eastAsia="es-ES_tradnl"/>
          <w14:ligatures w14:val="none"/>
        </w:rPr>
        <w:t>Administración</w:t>
      </w:r>
      <w:proofErr w:type="spellEnd"/>
      <w:r w:rsidRPr="0064714C">
        <w:rPr>
          <w:rFonts w:ascii="Times New Roman" w:eastAsia="Times New Roman" w:hAnsi="Times New Roman" w:cs="Times New Roman"/>
          <w:color w:val="000000"/>
          <w:kern w:val="0"/>
          <w:lang w:eastAsia="es-ES_tradnl"/>
          <w14:ligatures w14:val="none"/>
        </w:rPr>
        <w:t xml:space="preserve"> tributaria y el sustituto inherentes a la </w:t>
      </w:r>
      <w:proofErr w:type="spellStart"/>
      <w:r w:rsidRPr="0064714C">
        <w:rPr>
          <w:rFonts w:ascii="Times New Roman" w:eastAsia="Times New Roman" w:hAnsi="Times New Roman" w:cs="Times New Roman"/>
          <w:color w:val="000000"/>
          <w:kern w:val="0"/>
          <w:lang w:eastAsia="es-ES_tradnl"/>
          <w14:ligatures w14:val="none"/>
        </w:rPr>
        <w:t>aplicación</w:t>
      </w:r>
      <w:proofErr w:type="spellEnd"/>
      <w:r w:rsidRPr="0064714C">
        <w:rPr>
          <w:rFonts w:ascii="Times New Roman" w:eastAsia="Times New Roman" w:hAnsi="Times New Roman" w:cs="Times New Roman"/>
          <w:color w:val="000000"/>
          <w:kern w:val="0"/>
          <w:lang w:eastAsia="es-ES_tradnl"/>
          <w14:ligatures w14:val="none"/>
        </w:rPr>
        <w:t xml:space="preserve"> del impuesto, en el caso de sustitutos con domicilio fiscal fuera de Andalucía. </w:t>
      </w:r>
    </w:p>
    <w:p w:rsidR="00180E16" w:rsidRPr="0064714C" w:rsidRDefault="00180E16">
      <w:pPr>
        <w:pStyle w:val="Prrafodelista"/>
        <w:spacing w:before="240" w:after="240"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9"/>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Mediante un decreto </w:t>
      </w:r>
      <w:proofErr w:type="spellStart"/>
      <w:r w:rsidRPr="0064714C">
        <w:rPr>
          <w:rFonts w:ascii="Times New Roman" w:eastAsia="Times New Roman" w:hAnsi="Times New Roman" w:cs="Times New Roman"/>
          <w:color w:val="000000"/>
          <w:kern w:val="0"/>
          <w:lang w:eastAsia="es-ES_tradnl"/>
          <w14:ligatures w14:val="none"/>
        </w:rPr>
        <w:t>podrán</w:t>
      </w:r>
      <w:proofErr w:type="spellEnd"/>
      <w:r w:rsidRPr="0064714C">
        <w:rPr>
          <w:rFonts w:ascii="Times New Roman" w:eastAsia="Times New Roman" w:hAnsi="Times New Roman" w:cs="Times New Roman"/>
          <w:color w:val="000000"/>
          <w:kern w:val="0"/>
          <w:lang w:eastAsia="es-ES_tradnl"/>
          <w14:ligatures w14:val="none"/>
        </w:rPr>
        <w:t xml:space="preserve"> desarrollarse las condiciones, los </w:t>
      </w:r>
      <w:proofErr w:type="spellStart"/>
      <w:r w:rsidRPr="0064714C">
        <w:rPr>
          <w:rFonts w:ascii="Times New Roman" w:eastAsia="Times New Roman" w:hAnsi="Times New Roman" w:cs="Times New Roman"/>
          <w:color w:val="000000"/>
          <w:kern w:val="0"/>
          <w:lang w:eastAsia="es-ES_tradnl"/>
          <w14:ligatures w14:val="none"/>
        </w:rPr>
        <w:t>límites</w:t>
      </w:r>
      <w:proofErr w:type="spellEnd"/>
      <w:r w:rsidRPr="0064714C">
        <w:rPr>
          <w:rFonts w:ascii="Times New Roman" w:eastAsia="Times New Roman" w:hAnsi="Times New Roman" w:cs="Times New Roman"/>
          <w:color w:val="000000"/>
          <w:kern w:val="0"/>
          <w:lang w:eastAsia="es-ES_tradnl"/>
          <w14:ligatures w14:val="none"/>
        </w:rPr>
        <w:t xml:space="preserve"> y los requisitos </w:t>
      </w:r>
      <w:proofErr w:type="spellStart"/>
      <w:r w:rsidRPr="0064714C">
        <w:rPr>
          <w:rFonts w:ascii="Times New Roman" w:eastAsia="Times New Roman" w:hAnsi="Times New Roman" w:cs="Times New Roman"/>
          <w:color w:val="000000"/>
          <w:kern w:val="0"/>
          <w:lang w:eastAsia="es-ES_tradnl"/>
          <w14:ligatures w14:val="none"/>
        </w:rPr>
        <w:t>específicos</w:t>
      </w:r>
      <w:proofErr w:type="spellEnd"/>
      <w:r w:rsidRPr="0064714C">
        <w:rPr>
          <w:rFonts w:ascii="Times New Roman" w:eastAsia="Times New Roman" w:hAnsi="Times New Roman" w:cs="Times New Roman"/>
          <w:color w:val="000000"/>
          <w:kern w:val="0"/>
          <w:lang w:eastAsia="es-ES_tradnl"/>
          <w14:ligatures w14:val="none"/>
        </w:rPr>
        <w:t xml:space="preserve"> aplicables a las obligaciones formales del sustituto a las que se refiere el </w:t>
      </w:r>
      <w:r w:rsidRPr="0064714C">
        <w:rPr>
          <w:rFonts w:ascii="Times New Roman" w:eastAsia="Times New Roman" w:hAnsi="Times New Roman" w:cs="Times New Roman"/>
          <w:color w:val="000000"/>
          <w:kern w:val="0"/>
          <w:lang w:eastAsia="es-ES_tradnl"/>
          <w14:ligatures w14:val="none"/>
        </w:rPr>
        <w:lastRenderedPageBreak/>
        <w:t xml:space="preserve">apartado anterior del presente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asi</w:t>
      </w:r>
      <w:proofErr w:type="spellEnd"/>
      <w:r w:rsidRPr="0064714C">
        <w:rPr>
          <w:rFonts w:ascii="Times New Roman" w:eastAsia="Times New Roman" w:hAnsi="Times New Roman" w:cs="Times New Roman"/>
          <w:color w:val="000000"/>
          <w:kern w:val="0"/>
          <w:lang w:eastAsia="es-ES_tradnl"/>
          <w14:ligatures w14:val="none"/>
        </w:rPr>
        <w:t>́ como los casos en que algunas de dichas obligaciones formales puedan sustituirse por otras o suprimirse.</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En todo caso, el citado decreto </w:t>
      </w:r>
      <w:proofErr w:type="spellStart"/>
      <w:r w:rsidRPr="0064714C">
        <w:rPr>
          <w:rFonts w:ascii="Times New Roman" w:eastAsia="Times New Roman" w:hAnsi="Times New Roman" w:cs="Times New Roman"/>
          <w:color w:val="000000"/>
          <w:kern w:val="0"/>
          <w:lang w:eastAsia="es-ES_tradnl"/>
          <w14:ligatures w14:val="none"/>
        </w:rPr>
        <w:t>podra</w:t>
      </w:r>
      <w:proofErr w:type="spellEnd"/>
      <w:r w:rsidRPr="0064714C">
        <w:rPr>
          <w:rFonts w:ascii="Times New Roman" w:eastAsia="Times New Roman" w:hAnsi="Times New Roman" w:cs="Times New Roman"/>
          <w:color w:val="000000"/>
          <w:kern w:val="0"/>
          <w:lang w:eastAsia="es-ES_tradnl"/>
          <w14:ligatures w14:val="none"/>
        </w:rPr>
        <w:t xml:space="preserve">́ disponer que la </w:t>
      </w:r>
      <w:proofErr w:type="spellStart"/>
      <w:r w:rsidRPr="0064714C">
        <w:rPr>
          <w:rFonts w:ascii="Times New Roman" w:eastAsia="Times New Roman" w:hAnsi="Times New Roman" w:cs="Times New Roman"/>
          <w:color w:val="000000"/>
          <w:kern w:val="0"/>
          <w:lang w:eastAsia="es-ES_tradnl"/>
          <w14:ligatures w14:val="none"/>
        </w:rPr>
        <w:t>presentación</w:t>
      </w:r>
      <w:proofErr w:type="spellEnd"/>
      <w:r w:rsidRPr="0064714C">
        <w:rPr>
          <w:rFonts w:ascii="Times New Roman" w:eastAsia="Times New Roman" w:hAnsi="Times New Roman" w:cs="Times New Roman"/>
          <w:color w:val="000000"/>
          <w:kern w:val="0"/>
          <w:lang w:eastAsia="es-ES_tradnl"/>
          <w14:ligatures w14:val="none"/>
        </w:rPr>
        <w:t xml:space="preserve"> de las declaraciones censales y de los otros documentos inherentes al cumplimiento de las citadas obligaciones formales tenga que realizarse por medios </w:t>
      </w:r>
      <w:proofErr w:type="spellStart"/>
      <w:r w:rsidRPr="0064714C">
        <w:rPr>
          <w:rFonts w:ascii="Times New Roman" w:eastAsia="Times New Roman" w:hAnsi="Times New Roman" w:cs="Times New Roman"/>
          <w:color w:val="000000"/>
          <w:kern w:val="0"/>
          <w:lang w:eastAsia="es-ES_tradnl"/>
          <w14:ligatures w14:val="none"/>
        </w:rPr>
        <w:t>telemáticos</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w:t>
      </w:r>
      <w:proofErr w:type="gramStart"/>
      <w:r w:rsidRPr="0064714C">
        <w:rPr>
          <w:rFonts w:ascii="Times New Roman" w:eastAsia="Times New Roman" w:hAnsi="Times New Roman" w:cs="Times New Roman"/>
          <w:b/>
          <w:bCs/>
          <w:color w:val="000000"/>
          <w:kern w:val="0"/>
          <w:lang w:eastAsia="es-ES_tradnl"/>
          <w14:ligatures w14:val="none"/>
        </w:rPr>
        <w:t>IV .</w:t>
      </w:r>
      <w:proofErr w:type="gramEnd"/>
      <w:r w:rsidRPr="0064714C">
        <w:rPr>
          <w:rFonts w:ascii="Times New Roman" w:eastAsia="Times New Roman" w:hAnsi="Times New Roman" w:cs="Times New Roman"/>
          <w:b/>
          <w:bCs/>
          <w:color w:val="000000"/>
          <w:kern w:val="0"/>
          <w:lang w:eastAsia="es-ES_tradnl"/>
          <w14:ligatures w14:val="none"/>
        </w:rPr>
        <w:t xml:space="preserve"> Elementos de </w:t>
      </w:r>
      <w:proofErr w:type="spellStart"/>
      <w:r w:rsidRPr="0064714C">
        <w:rPr>
          <w:rFonts w:ascii="Times New Roman" w:eastAsia="Times New Roman" w:hAnsi="Times New Roman" w:cs="Times New Roman"/>
          <w:b/>
          <w:bCs/>
          <w:color w:val="000000"/>
          <w:kern w:val="0"/>
          <w:lang w:eastAsia="es-ES_tradnl"/>
          <w14:ligatures w14:val="none"/>
        </w:rPr>
        <w:t>cuantificación</w:t>
      </w:r>
      <w:proofErr w:type="spellEnd"/>
      <w:r w:rsidRPr="0064714C">
        <w:rPr>
          <w:rFonts w:ascii="Times New Roman" w:eastAsia="Times New Roman" w:hAnsi="Times New Roman" w:cs="Times New Roman"/>
          <w:b/>
          <w:bCs/>
          <w:color w:val="000000"/>
          <w:kern w:val="0"/>
          <w:lang w:eastAsia="es-ES_tradnl"/>
          <w14:ligatures w14:val="none"/>
        </w:rPr>
        <w:t> </w:t>
      </w:r>
    </w:p>
    <w:p w:rsidR="00180E16" w:rsidRPr="0064714C" w:rsidRDefault="00192FCF">
      <w:pPr>
        <w:spacing w:before="240" w:after="240" w:line="276" w:lineRule="auto"/>
        <w:jc w:val="both"/>
        <w:rPr>
          <w:rFonts w:ascii="Times New Roman" w:eastAsia="Times New Roman" w:hAnsi="Times New Roman" w:cs="Times New Roman"/>
          <w:b/>
          <w:bCs/>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12</w:t>
      </w:r>
      <w:r w:rsidRPr="0064714C">
        <w:rPr>
          <w:rFonts w:ascii="Times New Roman" w:eastAsia="Times New Roman" w:hAnsi="Times New Roman" w:cs="Times New Roman"/>
          <w:color w:val="000000"/>
          <w:kern w:val="0"/>
          <w:lang w:eastAsia="es-ES_tradnl"/>
          <w14:ligatures w14:val="none"/>
        </w:rPr>
        <w:t xml:space="preserve">. </w:t>
      </w:r>
      <w:r w:rsidRPr="0064714C">
        <w:rPr>
          <w:rFonts w:ascii="Times New Roman" w:eastAsia="Times New Roman" w:hAnsi="Times New Roman" w:cs="Times New Roman"/>
          <w:b/>
          <w:bCs/>
          <w:color w:val="000000"/>
          <w:kern w:val="0"/>
          <w:lang w:eastAsia="es-ES_tradnl"/>
          <w14:ligatures w14:val="none"/>
        </w:rPr>
        <w:t>Base imponible</w:t>
      </w:r>
    </w:p>
    <w:p w:rsidR="00180E16" w:rsidRPr="0064714C" w:rsidRDefault="00192FCF">
      <w:pPr>
        <w:pStyle w:val="Prrafodelista"/>
        <w:numPr>
          <w:ilvl w:val="0"/>
          <w:numId w:val="10"/>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base imponible está constituida por el </w:t>
      </w:r>
      <w:proofErr w:type="spellStart"/>
      <w:r w:rsidRPr="0064714C">
        <w:rPr>
          <w:rFonts w:ascii="Times New Roman" w:eastAsia="Times New Roman" w:hAnsi="Times New Roman" w:cs="Times New Roman"/>
          <w:color w:val="000000"/>
          <w:kern w:val="0"/>
          <w:lang w:eastAsia="es-ES_tradnl"/>
          <w14:ligatures w14:val="none"/>
        </w:rPr>
        <w:t>número</w:t>
      </w:r>
      <w:proofErr w:type="spellEnd"/>
      <w:r w:rsidRPr="0064714C">
        <w:rPr>
          <w:rFonts w:ascii="Times New Roman" w:eastAsia="Times New Roman" w:hAnsi="Times New Roman" w:cs="Times New Roman"/>
          <w:color w:val="000000"/>
          <w:kern w:val="0"/>
          <w:lang w:eastAsia="es-ES_tradnl"/>
          <w14:ligatures w14:val="none"/>
        </w:rPr>
        <w:t xml:space="preserve"> de </w:t>
      </w:r>
      <w:proofErr w:type="spellStart"/>
      <w:r w:rsidRPr="0064714C">
        <w:rPr>
          <w:rFonts w:ascii="Times New Roman" w:eastAsia="Times New Roman" w:hAnsi="Times New Roman" w:cs="Times New Roman"/>
          <w:color w:val="000000"/>
          <w:kern w:val="0"/>
          <w:lang w:eastAsia="es-ES_tradnl"/>
          <w14:ligatures w14:val="none"/>
        </w:rPr>
        <w:t>días</w:t>
      </w:r>
      <w:proofErr w:type="spellEnd"/>
      <w:r w:rsidRPr="0064714C">
        <w:rPr>
          <w:rFonts w:ascii="Times New Roman" w:eastAsia="Times New Roman" w:hAnsi="Times New Roman" w:cs="Times New Roman"/>
          <w:color w:val="000000"/>
          <w:kern w:val="0"/>
          <w:lang w:eastAsia="es-ES_tradnl"/>
          <w14:ligatures w14:val="none"/>
        </w:rPr>
        <w:t xml:space="preserve"> de que consta cada periodo de estancias del contribuyente en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5.1 de la presente ley.</w:t>
      </w:r>
    </w:p>
    <w:p w:rsidR="00180E16" w:rsidRPr="0064714C" w:rsidRDefault="00180E16">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numPr>
          <w:ilvl w:val="0"/>
          <w:numId w:val="10"/>
        </w:num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Debe entender por </w:t>
      </w:r>
      <w:proofErr w:type="spellStart"/>
      <w:r w:rsidRPr="0064714C">
        <w:rPr>
          <w:rFonts w:ascii="Times New Roman" w:eastAsia="Times New Roman" w:hAnsi="Times New Roman" w:cs="Times New Roman"/>
          <w:color w:val="000000"/>
          <w:kern w:val="0"/>
          <w:lang w:eastAsia="es-ES_tradnl"/>
          <w14:ligatures w14:val="none"/>
        </w:rPr>
        <w:t>día</w:t>
      </w:r>
      <w:proofErr w:type="spellEnd"/>
      <w:r w:rsidRPr="0064714C">
        <w:rPr>
          <w:rFonts w:ascii="Times New Roman" w:eastAsia="Times New Roman" w:hAnsi="Times New Roman" w:cs="Times New Roman"/>
          <w:color w:val="000000"/>
          <w:kern w:val="0"/>
          <w:lang w:eastAsia="es-ES_tradnl"/>
          <w14:ligatures w14:val="none"/>
        </w:rPr>
        <w:t xml:space="preserve">, en el caso de establecimientos y viviendas, la franja horaria que va desde las 12.00 horas del </w:t>
      </w:r>
      <w:proofErr w:type="spellStart"/>
      <w:r w:rsidRPr="0064714C">
        <w:rPr>
          <w:rFonts w:ascii="Times New Roman" w:eastAsia="Times New Roman" w:hAnsi="Times New Roman" w:cs="Times New Roman"/>
          <w:color w:val="000000"/>
          <w:kern w:val="0"/>
          <w:lang w:eastAsia="es-ES_tradnl"/>
          <w14:ligatures w14:val="none"/>
        </w:rPr>
        <w:t>mediodía</w:t>
      </w:r>
      <w:proofErr w:type="spellEnd"/>
      <w:r w:rsidRPr="0064714C">
        <w:rPr>
          <w:rFonts w:ascii="Times New Roman" w:eastAsia="Times New Roman" w:hAnsi="Times New Roman" w:cs="Times New Roman"/>
          <w:color w:val="000000"/>
          <w:kern w:val="0"/>
          <w:lang w:eastAsia="es-ES_tradnl"/>
          <w14:ligatures w14:val="none"/>
        </w:rPr>
        <w:t xml:space="preserve"> hasta las 12.00 horas del </w:t>
      </w:r>
      <w:proofErr w:type="spellStart"/>
      <w:r w:rsidRPr="0064714C">
        <w:rPr>
          <w:rFonts w:ascii="Times New Roman" w:eastAsia="Times New Roman" w:hAnsi="Times New Roman" w:cs="Times New Roman"/>
          <w:color w:val="000000"/>
          <w:kern w:val="0"/>
          <w:lang w:eastAsia="es-ES_tradnl"/>
          <w14:ligatures w14:val="none"/>
        </w:rPr>
        <w:t>día</w:t>
      </w:r>
      <w:proofErr w:type="spellEnd"/>
      <w:r w:rsidRPr="0064714C">
        <w:rPr>
          <w:rFonts w:ascii="Times New Roman" w:eastAsia="Times New Roman" w:hAnsi="Times New Roman" w:cs="Times New Roman"/>
          <w:color w:val="000000"/>
          <w:kern w:val="0"/>
          <w:lang w:eastAsia="es-ES_tradnl"/>
          <w14:ligatures w14:val="none"/>
        </w:rPr>
        <w:t xml:space="preserve"> siguiente, y, en el caso de embarcaciones de crucero </w:t>
      </w:r>
      <w:proofErr w:type="spellStart"/>
      <w:r w:rsidRPr="0064714C">
        <w:rPr>
          <w:rFonts w:ascii="Times New Roman" w:eastAsia="Times New Roman" w:hAnsi="Times New Roman" w:cs="Times New Roman"/>
          <w:color w:val="000000"/>
          <w:kern w:val="0"/>
          <w:lang w:eastAsia="es-ES_tradnl"/>
          <w14:ligatures w14:val="none"/>
        </w:rPr>
        <w:t>turístico</w:t>
      </w:r>
      <w:proofErr w:type="spellEnd"/>
      <w:r w:rsidRPr="0064714C">
        <w:rPr>
          <w:rFonts w:ascii="Times New Roman" w:eastAsia="Times New Roman" w:hAnsi="Times New Roman" w:cs="Times New Roman"/>
          <w:color w:val="000000"/>
          <w:kern w:val="0"/>
          <w:lang w:eastAsia="es-ES_tradnl"/>
          <w14:ligatures w14:val="none"/>
        </w:rPr>
        <w:t xml:space="preserve">, cada uno de los </w:t>
      </w:r>
      <w:proofErr w:type="spellStart"/>
      <w:r w:rsidRPr="0064714C">
        <w:rPr>
          <w:rFonts w:ascii="Times New Roman" w:eastAsia="Times New Roman" w:hAnsi="Times New Roman" w:cs="Times New Roman"/>
          <w:color w:val="000000"/>
          <w:kern w:val="0"/>
          <w:lang w:eastAsia="es-ES_tradnl"/>
          <w14:ligatures w14:val="none"/>
        </w:rPr>
        <w:t>períodos</w:t>
      </w:r>
      <w:proofErr w:type="spellEnd"/>
      <w:r w:rsidRPr="0064714C">
        <w:rPr>
          <w:rFonts w:ascii="Times New Roman" w:eastAsia="Times New Roman" w:hAnsi="Times New Roman" w:cs="Times New Roman"/>
          <w:color w:val="000000"/>
          <w:kern w:val="0"/>
          <w:lang w:eastAsia="es-ES_tradnl"/>
          <w14:ligatures w14:val="none"/>
        </w:rPr>
        <w:t xml:space="preserve"> de veinticuatro horas desde el inicio de la estancia.</w:t>
      </w:r>
    </w:p>
    <w:p w:rsidR="00180E16" w:rsidRPr="0064714C" w:rsidRDefault="00180E16">
      <w:pPr>
        <w:pStyle w:val="Prrafodelista"/>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pStyle w:val="Prrafodelista"/>
        <w:spacing w:before="240" w:after="240" w:line="276" w:lineRule="auto"/>
        <w:ind w:left="360"/>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Las estancias inferiores a estas franjas horarias deben considerarse estancias de un </w:t>
      </w:r>
      <w:proofErr w:type="spellStart"/>
      <w:r w:rsidRPr="0064714C">
        <w:rPr>
          <w:rFonts w:ascii="Times New Roman" w:eastAsia="Times New Roman" w:hAnsi="Times New Roman" w:cs="Times New Roman"/>
          <w:color w:val="000000"/>
          <w:kern w:val="0"/>
          <w:lang w:eastAsia="es-ES_tradnl"/>
          <w14:ligatures w14:val="none"/>
        </w:rPr>
        <w:t>día</w:t>
      </w:r>
      <w:proofErr w:type="spellEnd"/>
      <w:r w:rsidRPr="0064714C">
        <w:rPr>
          <w:rFonts w:ascii="Times New Roman" w:eastAsia="Times New Roman" w:hAnsi="Times New Roman" w:cs="Times New Roman"/>
          <w:color w:val="000000"/>
          <w:kern w:val="0"/>
          <w:lang w:eastAsia="es-ES_tradnl"/>
          <w14:ligatures w14:val="none"/>
        </w:rPr>
        <w:t xml:space="preserve">, siempre y cuando, en el caso de establecimientos y viviendas, superen las doce horas de </w:t>
      </w:r>
      <w:proofErr w:type="spellStart"/>
      <w:r w:rsidRPr="0064714C">
        <w:rPr>
          <w:rFonts w:ascii="Times New Roman" w:eastAsia="Times New Roman" w:hAnsi="Times New Roman" w:cs="Times New Roman"/>
          <w:color w:val="000000"/>
          <w:kern w:val="0"/>
          <w:lang w:eastAsia="es-ES_tradnl"/>
          <w14:ligatures w14:val="none"/>
        </w:rPr>
        <w:t>duración</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13. Cuota tributaria</w:t>
      </w:r>
    </w:p>
    <w:p w:rsidR="00180E16" w:rsidRPr="0064714C" w:rsidRDefault="00192FCF" w:rsidP="0064714C">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cuota tributaria </w:t>
      </w:r>
      <w:proofErr w:type="spellStart"/>
      <w:r w:rsidRPr="0064714C">
        <w:rPr>
          <w:rFonts w:ascii="Times New Roman" w:eastAsia="Times New Roman" w:hAnsi="Times New Roman" w:cs="Times New Roman"/>
          <w:color w:val="000000"/>
          <w:kern w:val="0"/>
          <w:lang w:eastAsia="es-ES_tradnl"/>
          <w14:ligatures w14:val="none"/>
        </w:rPr>
        <w:t>íntegra</w:t>
      </w:r>
      <w:proofErr w:type="spellEnd"/>
      <w:r w:rsidRPr="0064714C">
        <w:rPr>
          <w:rFonts w:ascii="Times New Roman" w:eastAsia="Times New Roman" w:hAnsi="Times New Roman" w:cs="Times New Roman"/>
          <w:color w:val="000000"/>
          <w:kern w:val="0"/>
          <w:lang w:eastAsia="es-ES_tradnl"/>
          <w14:ligatures w14:val="none"/>
        </w:rPr>
        <w:t xml:space="preserve"> se </w:t>
      </w:r>
      <w:proofErr w:type="spellStart"/>
      <w:r w:rsidRPr="0064714C">
        <w:rPr>
          <w:rFonts w:ascii="Times New Roman" w:eastAsia="Times New Roman" w:hAnsi="Times New Roman" w:cs="Times New Roman"/>
          <w:color w:val="000000"/>
          <w:kern w:val="0"/>
          <w:lang w:eastAsia="es-ES_tradnl"/>
          <w14:ligatures w14:val="none"/>
        </w:rPr>
        <w:t>obtendra</w:t>
      </w:r>
      <w:proofErr w:type="spellEnd"/>
      <w:r w:rsidRPr="0064714C">
        <w:rPr>
          <w:rFonts w:ascii="Times New Roman" w:eastAsia="Times New Roman" w:hAnsi="Times New Roman" w:cs="Times New Roman"/>
          <w:color w:val="000000"/>
          <w:kern w:val="0"/>
          <w:lang w:eastAsia="es-ES_tradnl"/>
          <w14:ligatures w14:val="none"/>
        </w:rPr>
        <w:t>́ del resultado de aplicar a la base imponible la tarifa contenida en el siguiente cuadro:</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4A0" w:firstRow="1" w:lastRow="0" w:firstColumn="1" w:lastColumn="0" w:noHBand="0" w:noVBand="1"/>
      </w:tblPr>
      <w:tblGrid>
        <w:gridCol w:w="5643"/>
        <w:gridCol w:w="1827"/>
        <w:gridCol w:w="1556"/>
      </w:tblGrid>
      <w:tr w:rsidR="00180E16" w:rsidRPr="0064714C">
        <w:trPr>
          <w:trHeight w:val="436"/>
        </w:trPr>
        <w:tc>
          <w:tcPr>
            <w:tcW w:w="5643" w:type="dxa"/>
            <w:tcBorders>
              <w:top w:val="single" w:sz="8" w:space="0" w:color="000000"/>
              <w:left w:val="single" w:sz="8" w:space="0" w:color="000000"/>
              <w:bottom w:val="single" w:sz="8" w:space="0" w:color="000000"/>
              <w:right w:val="single" w:sz="8" w:space="0" w:color="000000"/>
            </w:tcBorders>
            <w:shd w:val="clear" w:color="auto" w:fill="24C87E"/>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FFFFFF"/>
                <w:kern w:val="0"/>
                <w:lang w:eastAsia="es-ES_tradnl"/>
                <w14:ligatures w14:val="none"/>
              </w:rPr>
              <w:t>Establecimiento</w:t>
            </w:r>
          </w:p>
        </w:tc>
        <w:tc>
          <w:tcPr>
            <w:tcW w:w="1827" w:type="dxa"/>
            <w:tcBorders>
              <w:top w:val="single" w:sz="8" w:space="0" w:color="000000"/>
              <w:left w:val="single" w:sz="8" w:space="0" w:color="000000"/>
              <w:bottom w:val="single" w:sz="8" w:space="0" w:color="000000"/>
              <w:right w:val="single" w:sz="8" w:space="0" w:color="000000"/>
            </w:tcBorders>
            <w:shd w:val="clear" w:color="auto" w:fill="24C87E"/>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24C87E"/>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FFFFFF"/>
                <w:kern w:val="0"/>
                <w:lang w:eastAsia="es-ES_tradnl"/>
                <w14:ligatures w14:val="none"/>
              </w:rPr>
              <w:t>Tasa</w:t>
            </w:r>
          </w:p>
        </w:tc>
      </w:tr>
      <w:tr w:rsidR="00180E16" w:rsidRPr="0064714C">
        <w:trPr>
          <w:trHeight w:val="436"/>
        </w:trPr>
        <w:tc>
          <w:tcPr>
            <w:tcW w:w="564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Hotel y Hoteles-apartamentos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1 estrella</w:t>
            </w: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1€ /día</w:t>
            </w:r>
          </w:p>
        </w:tc>
      </w:tr>
      <w:tr w:rsidR="00180E16" w:rsidRPr="0064714C">
        <w:trPr>
          <w:trHeight w:val="420"/>
        </w:trPr>
        <w:tc>
          <w:tcPr>
            <w:tcW w:w="564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2 estrellas</w:t>
            </w: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1,5€ /día</w:t>
            </w:r>
          </w:p>
        </w:tc>
      </w:tr>
      <w:tr w:rsidR="00180E16" w:rsidRPr="0064714C">
        <w:trPr>
          <w:trHeight w:val="420"/>
        </w:trPr>
        <w:tc>
          <w:tcPr>
            <w:tcW w:w="564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3 estrellas</w:t>
            </w: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2€ /día</w:t>
            </w:r>
          </w:p>
        </w:tc>
      </w:tr>
      <w:tr w:rsidR="00180E16" w:rsidRPr="0064714C">
        <w:trPr>
          <w:trHeight w:val="420"/>
        </w:trPr>
        <w:tc>
          <w:tcPr>
            <w:tcW w:w="564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4 estrellas</w:t>
            </w: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3€ /día</w:t>
            </w:r>
          </w:p>
        </w:tc>
      </w:tr>
      <w:tr w:rsidR="00180E16" w:rsidRPr="0064714C">
        <w:trPr>
          <w:trHeight w:val="420"/>
        </w:trPr>
        <w:tc>
          <w:tcPr>
            <w:tcW w:w="564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5 estrellas</w:t>
            </w: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5€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Hostales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0,75€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Pensiones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0,75€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Albergues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0,75€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Embarcaciones de crucero turístico</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5€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Campings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2€ /día</w:t>
            </w:r>
          </w:p>
        </w:tc>
      </w:tr>
      <w:tr w:rsidR="00180E16" w:rsidRPr="0064714C">
        <w:tc>
          <w:tcPr>
            <w:tcW w:w="5643"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VFT / Apartamentos turísticos</w:t>
            </w:r>
          </w:p>
        </w:tc>
        <w:tc>
          <w:tcPr>
            <w:tcW w:w="1827"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80E16">
            <w:pPr>
              <w:widowControl w:val="0"/>
              <w:spacing w:line="276" w:lineRule="auto"/>
              <w:jc w:val="both"/>
              <w:rPr>
                <w:rFonts w:ascii="Times New Roman" w:eastAsia="Times New Roman" w:hAnsi="Times New Roman" w:cs="Times New Roman"/>
                <w:kern w:val="0"/>
                <w:lang w:eastAsia="es-ES_tradnl"/>
                <w14:ligatures w14:val="none"/>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Pr>
          <w:p w:rsidR="00180E16" w:rsidRPr="0064714C" w:rsidRDefault="00192FCF">
            <w:pPr>
              <w:widowControl w:val="0"/>
              <w:spacing w:line="276" w:lineRule="auto"/>
              <w:jc w:val="both"/>
              <w:rPr>
                <w:rFonts w:ascii="Times New Roman" w:eastAsia="Times New Roman" w:hAnsi="Times New Roman" w:cs="Times New Roman"/>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3€ /día</w:t>
            </w:r>
          </w:p>
        </w:tc>
      </w:tr>
    </w:tbl>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TÍTULO III. NORMAS DE GESTIÓN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I. Normas de Gestión.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 xml:space="preserve">Artículo 14. </w:t>
      </w:r>
      <w:proofErr w:type="spellStart"/>
      <w:r w:rsidRPr="0064714C">
        <w:rPr>
          <w:rFonts w:ascii="Times New Roman" w:eastAsia="Times New Roman" w:hAnsi="Times New Roman" w:cs="Times New Roman"/>
          <w:b/>
          <w:bCs/>
          <w:color w:val="000000"/>
          <w:kern w:val="0"/>
          <w:lang w:eastAsia="es-ES_tradnl"/>
          <w14:ligatures w14:val="none"/>
        </w:rPr>
        <w:t>Aplicación</w:t>
      </w:r>
      <w:proofErr w:type="spellEnd"/>
      <w:r w:rsidRPr="0064714C">
        <w:rPr>
          <w:rFonts w:ascii="Times New Roman" w:eastAsia="Times New Roman" w:hAnsi="Times New Roman" w:cs="Times New Roman"/>
          <w:b/>
          <w:bCs/>
          <w:color w:val="000000"/>
          <w:kern w:val="0"/>
          <w:lang w:eastAsia="es-ES_tradnl"/>
          <w14:ligatures w14:val="none"/>
        </w:rPr>
        <w:t xml:space="preserve"> del impuesto y </w:t>
      </w:r>
      <w:proofErr w:type="spellStart"/>
      <w:r w:rsidRPr="0064714C">
        <w:rPr>
          <w:rFonts w:ascii="Times New Roman" w:eastAsia="Times New Roman" w:hAnsi="Times New Roman" w:cs="Times New Roman"/>
          <w:b/>
          <w:bCs/>
          <w:color w:val="000000"/>
          <w:kern w:val="0"/>
          <w:lang w:eastAsia="es-ES_tradnl"/>
          <w14:ligatures w14:val="none"/>
        </w:rPr>
        <w:t>régimen</w:t>
      </w:r>
      <w:proofErr w:type="spellEnd"/>
      <w:r w:rsidRPr="0064714C">
        <w:rPr>
          <w:rFonts w:ascii="Times New Roman" w:eastAsia="Times New Roman" w:hAnsi="Times New Roman" w:cs="Times New Roman"/>
          <w:b/>
          <w:bCs/>
          <w:color w:val="000000"/>
          <w:kern w:val="0"/>
          <w:lang w:eastAsia="es-ES_tradnl"/>
          <w14:ligatures w14:val="none"/>
        </w:rPr>
        <w:t xml:space="preserve"> sancionador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1. Las personas o las entidades titulares de la </w:t>
      </w:r>
      <w:proofErr w:type="spellStart"/>
      <w:r w:rsidRPr="0064714C">
        <w:rPr>
          <w:rFonts w:ascii="Times New Roman" w:eastAsia="Times New Roman" w:hAnsi="Times New Roman" w:cs="Times New Roman"/>
          <w:color w:val="000000"/>
          <w:kern w:val="0"/>
          <w:lang w:eastAsia="es-ES_tradnl"/>
          <w14:ligatures w14:val="none"/>
        </w:rPr>
        <w:t>explotación</w:t>
      </w:r>
      <w:proofErr w:type="spellEnd"/>
      <w:r w:rsidRPr="0064714C">
        <w:rPr>
          <w:rFonts w:ascii="Times New Roman" w:eastAsia="Times New Roman" w:hAnsi="Times New Roman" w:cs="Times New Roman"/>
          <w:color w:val="000000"/>
          <w:kern w:val="0"/>
          <w:lang w:eastAsia="es-ES_tradnl"/>
          <w14:ligatures w14:val="none"/>
        </w:rPr>
        <w:t xml:space="preserve"> de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a los que se refiere el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5.1 de la presente ley, en calidad de sustitutos del contribuyente, </w:t>
      </w:r>
      <w:proofErr w:type="spellStart"/>
      <w:r w:rsidRPr="0064714C">
        <w:rPr>
          <w:rFonts w:ascii="Times New Roman" w:eastAsia="Times New Roman" w:hAnsi="Times New Roman" w:cs="Times New Roman"/>
          <w:color w:val="000000"/>
          <w:kern w:val="0"/>
          <w:lang w:eastAsia="es-ES_tradnl"/>
          <w14:ligatures w14:val="none"/>
        </w:rPr>
        <w:t>presentarán</w:t>
      </w:r>
      <w:proofErr w:type="spellEnd"/>
      <w:r w:rsidRPr="0064714C">
        <w:rPr>
          <w:rFonts w:ascii="Times New Roman" w:eastAsia="Times New Roman" w:hAnsi="Times New Roman" w:cs="Times New Roman"/>
          <w:color w:val="000000"/>
          <w:kern w:val="0"/>
          <w:lang w:eastAsia="es-ES_tradnl"/>
          <w14:ligatures w14:val="none"/>
        </w:rPr>
        <w:t xml:space="preserve"> la </w:t>
      </w:r>
      <w:proofErr w:type="spellStart"/>
      <w:r w:rsidRPr="0064714C">
        <w:rPr>
          <w:rFonts w:ascii="Times New Roman" w:eastAsia="Times New Roman" w:hAnsi="Times New Roman" w:cs="Times New Roman"/>
          <w:color w:val="000000"/>
          <w:kern w:val="0"/>
          <w:lang w:eastAsia="es-ES_tradnl"/>
          <w14:ligatures w14:val="none"/>
        </w:rPr>
        <w:t>autoliquidación</w:t>
      </w:r>
      <w:proofErr w:type="spellEnd"/>
      <w:r w:rsidRPr="0064714C">
        <w:rPr>
          <w:rFonts w:ascii="Times New Roman" w:eastAsia="Times New Roman" w:hAnsi="Times New Roman" w:cs="Times New Roman"/>
          <w:color w:val="000000"/>
          <w:kern w:val="0"/>
          <w:lang w:eastAsia="es-ES_tradnl"/>
          <w14:ligatures w14:val="none"/>
        </w:rPr>
        <w:t xml:space="preserve"> o las autoliquidaciones y los ingresos a cuenta previstos en los apartados siguientes del presente </w:t>
      </w:r>
      <w:proofErr w:type="spellStart"/>
      <w:r w:rsidRPr="0064714C">
        <w:rPr>
          <w:rFonts w:ascii="Times New Roman" w:eastAsia="Times New Roman" w:hAnsi="Times New Roman" w:cs="Times New Roman"/>
          <w:color w:val="000000"/>
          <w:kern w:val="0"/>
          <w:lang w:eastAsia="es-ES_tradnl"/>
          <w14:ligatures w14:val="none"/>
        </w:rPr>
        <w:t>artículo</w:t>
      </w:r>
      <w:proofErr w:type="spellEnd"/>
      <w:r w:rsidRPr="0064714C">
        <w:rPr>
          <w:rFonts w:ascii="Times New Roman" w:eastAsia="Times New Roman" w:hAnsi="Times New Roman" w:cs="Times New Roman"/>
          <w:color w:val="000000"/>
          <w:kern w:val="0"/>
          <w:lang w:eastAsia="es-ES_tradnl"/>
          <w14:ligatures w14:val="none"/>
        </w:rPr>
        <w:t xml:space="preserve">, en los </w:t>
      </w:r>
      <w:proofErr w:type="spellStart"/>
      <w:r w:rsidRPr="0064714C">
        <w:rPr>
          <w:rFonts w:ascii="Times New Roman" w:eastAsia="Times New Roman" w:hAnsi="Times New Roman" w:cs="Times New Roman"/>
          <w:color w:val="000000"/>
          <w:kern w:val="0"/>
          <w:lang w:eastAsia="es-ES_tradnl"/>
          <w14:ligatures w14:val="none"/>
        </w:rPr>
        <w:t>términos</w:t>
      </w:r>
      <w:proofErr w:type="spellEnd"/>
      <w:r w:rsidRPr="0064714C">
        <w:rPr>
          <w:rFonts w:ascii="Times New Roman" w:eastAsia="Times New Roman" w:hAnsi="Times New Roman" w:cs="Times New Roman"/>
          <w:color w:val="000000"/>
          <w:kern w:val="0"/>
          <w:lang w:eastAsia="es-ES_tradnl"/>
          <w14:ligatures w14:val="none"/>
        </w:rPr>
        <w:t xml:space="preserve"> y los plazos que se establezcan por decreto, que </w:t>
      </w:r>
      <w:proofErr w:type="spellStart"/>
      <w:r w:rsidRPr="0064714C">
        <w:rPr>
          <w:rFonts w:ascii="Times New Roman" w:eastAsia="Times New Roman" w:hAnsi="Times New Roman" w:cs="Times New Roman"/>
          <w:color w:val="000000"/>
          <w:kern w:val="0"/>
          <w:lang w:eastAsia="es-ES_tradnl"/>
          <w14:ligatures w14:val="none"/>
        </w:rPr>
        <w:t>también</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podra</w:t>
      </w:r>
      <w:proofErr w:type="spellEnd"/>
      <w:r w:rsidRPr="0064714C">
        <w:rPr>
          <w:rFonts w:ascii="Times New Roman" w:eastAsia="Times New Roman" w:hAnsi="Times New Roman" w:cs="Times New Roman"/>
          <w:color w:val="000000"/>
          <w:kern w:val="0"/>
          <w:lang w:eastAsia="es-ES_tradnl"/>
          <w14:ligatures w14:val="none"/>
        </w:rPr>
        <w:t xml:space="preserve">́ disponer que la </w:t>
      </w:r>
      <w:proofErr w:type="spellStart"/>
      <w:r w:rsidRPr="0064714C">
        <w:rPr>
          <w:rFonts w:ascii="Times New Roman" w:eastAsia="Times New Roman" w:hAnsi="Times New Roman" w:cs="Times New Roman"/>
          <w:color w:val="000000"/>
          <w:kern w:val="0"/>
          <w:lang w:eastAsia="es-ES_tradnl"/>
          <w14:ligatures w14:val="none"/>
        </w:rPr>
        <w:t>presentación</w:t>
      </w:r>
      <w:proofErr w:type="spellEnd"/>
      <w:r w:rsidRPr="0064714C">
        <w:rPr>
          <w:rFonts w:ascii="Times New Roman" w:eastAsia="Times New Roman" w:hAnsi="Times New Roman" w:cs="Times New Roman"/>
          <w:color w:val="000000"/>
          <w:kern w:val="0"/>
          <w:lang w:eastAsia="es-ES_tradnl"/>
          <w14:ligatures w14:val="none"/>
        </w:rPr>
        <w:t xml:space="preserve"> y, en su caso, el correspondiente pago tengan que realizarse obligatoriamente por medios </w:t>
      </w:r>
      <w:proofErr w:type="spellStart"/>
      <w:r w:rsidRPr="0064714C">
        <w:rPr>
          <w:rFonts w:ascii="Times New Roman" w:eastAsia="Times New Roman" w:hAnsi="Times New Roman" w:cs="Times New Roman"/>
          <w:color w:val="000000"/>
          <w:kern w:val="0"/>
          <w:lang w:eastAsia="es-ES_tradnl"/>
          <w14:ligatures w14:val="none"/>
        </w:rPr>
        <w:t>telemáticos</w:t>
      </w:r>
      <w:proofErr w:type="spellEnd"/>
      <w:r w:rsidRPr="0064714C">
        <w:rPr>
          <w:rFonts w:ascii="Times New Roman" w:eastAsia="Times New Roman" w:hAnsi="Times New Roman" w:cs="Times New Roman"/>
          <w:color w:val="000000"/>
          <w:kern w:val="0"/>
          <w:lang w:eastAsia="es-ES_tradnl"/>
          <w14:ligatures w14:val="none"/>
        </w:rPr>
        <w:t>.</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2. En los casos de </w:t>
      </w:r>
      <w:proofErr w:type="spellStart"/>
      <w:r w:rsidRPr="0064714C">
        <w:rPr>
          <w:rFonts w:ascii="Times New Roman" w:eastAsia="Times New Roman" w:hAnsi="Times New Roman" w:cs="Times New Roman"/>
          <w:color w:val="000000"/>
          <w:kern w:val="0"/>
          <w:lang w:eastAsia="es-ES_tradnl"/>
          <w14:ligatures w14:val="none"/>
        </w:rPr>
        <w:t>determinación</w:t>
      </w:r>
      <w:proofErr w:type="spellEnd"/>
      <w:r w:rsidRPr="0064714C">
        <w:rPr>
          <w:rFonts w:ascii="Times New Roman" w:eastAsia="Times New Roman" w:hAnsi="Times New Roman" w:cs="Times New Roman"/>
          <w:color w:val="000000"/>
          <w:kern w:val="0"/>
          <w:lang w:eastAsia="es-ES_tradnl"/>
          <w14:ligatures w14:val="none"/>
        </w:rPr>
        <w:t xml:space="preserve"> de la base imponible en </w:t>
      </w:r>
      <w:proofErr w:type="spellStart"/>
      <w:r w:rsidRPr="0064714C">
        <w:rPr>
          <w:rFonts w:ascii="Times New Roman" w:eastAsia="Times New Roman" w:hAnsi="Times New Roman" w:cs="Times New Roman"/>
          <w:color w:val="000000"/>
          <w:kern w:val="0"/>
          <w:lang w:eastAsia="es-ES_tradnl"/>
          <w14:ligatures w14:val="none"/>
        </w:rPr>
        <w:t>régimen</w:t>
      </w:r>
      <w:proofErr w:type="spellEnd"/>
      <w:r w:rsidRPr="0064714C">
        <w:rPr>
          <w:rFonts w:ascii="Times New Roman" w:eastAsia="Times New Roman" w:hAnsi="Times New Roman" w:cs="Times New Roman"/>
          <w:color w:val="000000"/>
          <w:kern w:val="0"/>
          <w:lang w:eastAsia="es-ES_tradnl"/>
          <w14:ligatures w14:val="none"/>
        </w:rPr>
        <w:t xml:space="preserve"> de </w:t>
      </w:r>
      <w:proofErr w:type="spellStart"/>
      <w:r w:rsidRPr="0064714C">
        <w:rPr>
          <w:rFonts w:ascii="Times New Roman" w:eastAsia="Times New Roman" w:hAnsi="Times New Roman" w:cs="Times New Roman"/>
          <w:color w:val="000000"/>
          <w:kern w:val="0"/>
          <w:lang w:eastAsia="es-ES_tradnl"/>
          <w14:ligatures w14:val="none"/>
        </w:rPr>
        <w:t>estimación</w:t>
      </w:r>
      <w:proofErr w:type="spellEnd"/>
      <w:r w:rsidRPr="0064714C">
        <w:rPr>
          <w:rFonts w:ascii="Times New Roman" w:eastAsia="Times New Roman" w:hAnsi="Times New Roman" w:cs="Times New Roman"/>
          <w:color w:val="000000"/>
          <w:kern w:val="0"/>
          <w:lang w:eastAsia="es-ES_tradnl"/>
          <w14:ligatures w14:val="none"/>
        </w:rPr>
        <w:t xml:space="preserve"> directa, el periodo de </w:t>
      </w:r>
      <w:proofErr w:type="spellStart"/>
      <w:r w:rsidRPr="0064714C">
        <w:rPr>
          <w:rFonts w:ascii="Times New Roman" w:eastAsia="Times New Roman" w:hAnsi="Times New Roman" w:cs="Times New Roman"/>
          <w:color w:val="000000"/>
          <w:kern w:val="0"/>
          <w:lang w:eastAsia="es-ES_tradnl"/>
          <w14:ligatures w14:val="none"/>
        </w:rPr>
        <w:t>liquidación</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sera</w:t>
      </w:r>
      <w:proofErr w:type="spellEnd"/>
      <w:r w:rsidRPr="0064714C">
        <w:rPr>
          <w:rFonts w:ascii="Times New Roman" w:eastAsia="Times New Roman" w:hAnsi="Times New Roman" w:cs="Times New Roman"/>
          <w:color w:val="000000"/>
          <w:kern w:val="0"/>
          <w:lang w:eastAsia="es-ES_tradnl"/>
          <w14:ligatures w14:val="none"/>
        </w:rPr>
        <w:t xml:space="preserve">́ trimestral, para cada uno de los trimestres en que se divide el </w:t>
      </w:r>
      <w:proofErr w:type="spellStart"/>
      <w:r w:rsidRPr="0064714C">
        <w:rPr>
          <w:rFonts w:ascii="Times New Roman" w:eastAsia="Times New Roman" w:hAnsi="Times New Roman" w:cs="Times New Roman"/>
          <w:color w:val="000000"/>
          <w:kern w:val="0"/>
          <w:lang w:eastAsia="es-ES_tradnl"/>
          <w14:ligatures w14:val="none"/>
        </w:rPr>
        <w:t>año</w:t>
      </w:r>
      <w:proofErr w:type="spellEnd"/>
      <w:r w:rsidRPr="0064714C">
        <w:rPr>
          <w:rFonts w:ascii="Times New Roman" w:eastAsia="Times New Roman" w:hAnsi="Times New Roman" w:cs="Times New Roman"/>
          <w:color w:val="000000"/>
          <w:kern w:val="0"/>
          <w:lang w:eastAsia="es-ES_tradnl"/>
          <w14:ligatures w14:val="none"/>
        </w:rPr>
        <w:t xml:space="preserve"> natural, y el sustituto del contribuyente presentará las correspondientes autoliquidaciones trimestrales.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15</w:t>
      </w:r>
      <w:r w:rsidRPr="0064714C">
        <w:rPr>
          <w:rFonts w:ascii="Times New Roman" w:eastAsia="Times New Roman" w:hAnsi="Times New Roman" w:cs="Times New Roman"/>
          <w:color w:val="000000"/>
          <w:kern w:val="0"/>
          <w:lang w:eastAsia="es-ES_tradnl"/>
          <w14:ligatures w14:val="none"/>
        </w:rPr>
        <w:t xml:space="preserve">. </w:t>
      </w:r>
      <w:r w:rsidRPr="0064714C">
        <w:rPr>
          <w:rFonts w:ascii="Times New Roman" w:eastAsia="Times New Roman" w:hAnsi="Times New Roman" w:cs="Times New Roman"/>
          <w:b/>
          <w:bCs/>
          <w:color w:val="000000"/>
          <w:kern w:val="0"/>
          <w:lang w:eastAsia="es-ES_tradnl"/>
          <w14:ligatures w14:val="none"/>
        </w:rPr>
        <w:t>Infracciones y sanciones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Las infracciones tributarias se </w:t>
      </w:r>
      <w:proofErr w:type="spellStart"/>
      <w:r w:rsidRPr="0064714C">
        <w:rPr>
          <w:rFonts w:ascii="Times New Roman" w:eastAsia="Times New Roman" w:hAnsi="Times New Roman" w:cs="Times New Roman"/>
          <w:color w:val="000000"/>
          <w:kern w:val="0"/>
          <w:lang w:eastAsia="es-ES_tradnl"/>
          <w14:ligatures w14:val="none"/>
        </w:rPr>
        <w:t>calificarán</w:t>
      </w:r>
      <w:proofErr w:type="spellEnd"/>
      <w:r w:rsidRPr="0064714C">
        <w:rPr>
          <w:rFonts w:ascii="Times New Roman" w:eastAsia="Times New Roman" w:hAnsi="Times New Roman" w:cs="Times New Roman"/>
          <w:color w:val="000000"/>
          <w:kern w:val="0"/>
          <w:lang w:eastAsia="es-ES_tradnl"/>
          <w14:ligatures w14:val="none"/>
        </w:rPr>
        <w:t xml:space="preserve"> y </w:t>
      </w:r>
      <w:proofErr w:type="spellStart"/>
      <w:r w:rsidRPr="0064714C">
        <w:rPr>
          <w:rFonts w:ascii="Times New Roman" w:eastAsia="Times New Roman" w:hAnsi="Times New Roman" w:cs="Times New Roman"/>
          <w:color w:val="000000"/>
          <w:kern w:val="0"/>
          <w:lang w:eastAsia="es-ES_tradnl"/>
          <w14:ligatures w14:val="none"/>
        </w:rPr>
        <w:t>sancionarán</w:t>
      </w:r>
      <w:proofErr w:type="spellEnd"/>
      <w:r w:rsidRPr="0064714C">
        <w:rPr>
          <w:rFonts w:ascii="Times New Roman" w:eastAsia="Times New Roman" w:hAnsi="Times New Roman" w:cs="Times New Roman"/>
          <w:color w:val="000000"/>
          <w:kern w:val="0"/>
          <w:lang w:eastAsia="es-ES_tradnl"/>
          <w14:ligatures w14:val="none"/>
        </w:rPr>
        <w:t xml:space="preserve"> de acuerdo con lo dispuesto en la Ley general tributaria y en el resto de normas, complementarias o concordantes, que regulan la potestad sancionadora de la </w:t>
      </w:r>
      <w:proofErr w:type="spellStart"/>
      <w:r w:rsidRPr="0064714C">
        <w:rPr>
          <w:rFonts w:ascii="Times New Roman" w:eastAsia="Times New Roman" w:hAnsi="Times New Roman" w:cs="Times New Roman"/>
          <w:color w:val="000000"/>
          <w:kern w:val="0"/>
          <w:lang w:eastAsia="es-ES_tradnl"/>
          <w14:ligatures w14:val="none"/>
        </w:rPr>
        <w:t>Administración</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pública</w:t>
      </w:r>
      <w:proofErr w:type="spellEnd"/>
      <w:r w:rsidRPr="0064714C">
        <w:rPr>
          <w:rFonts w:ascii="Times New Roman" w:eastAsia="Times New Roman" w:hAnsi="Times New Roman" w:cs="Times New Roman"/>
          <w:color w:val="000000"/>
          <w:kern w:val="0"/>
          <w:lang w:eastAsia="es-ES_tradnl"/>
          <w14:ligatures w14:val="none"/>
        </w:rPr>
        <w:t xml:space="preserve"> en materia tributaria.</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Artículo</w:t>
      </w:r>
      <w:proofErr w:type="spellEnd"/>
      <w:r w:rsidRPr="0064714C">
        <w:rPr>
          <w:rFonts w:ascii="Times New Roman" w:eastAsia="Times New Roman" w:hAnsi="Times New Roman" w:cs="Times New Roman"/>
          <w:b/>
          <w:bCs/>
          <w:color w:val="000000"/>
          <w:kern w:val="0"/>
          <w:lang w:eastAsia="es-ES_tradnl"/>
          <w14:ligatures w14:val="none"/>
        </w:rPr>
        <w:t xml:space="preserve"> 16</w:t>
      </w:r>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b/>
          <w:bCs/>
          <w:color w:val="000000"/>
          <w:kern w:val="0"/>
          <w:lang w:eastAsia="es-ES_tradnl"/>
          <w14:ligatures w14:val="none"/>
        </w:rPr>
        <w:t>Órganos</w:t>
      </w:r>
      <w:proofErr w:type="spellEnd"/>
      <w:r w:rsidRPr="0064714C">
        <w:rPr>
          <w:rFonts w:ascii="Times New Roman" w:eastAsia="Times New Roman" w:hAnsi="Times New Roman" w:cs="Times New Roman"/>
          <w:b/>
          <w:bCs/>
          <w:color w:val="000000"/>
          <w:kern w:val="0"/>
          <w:lang w:eastAsia="es-ES_tradnl"/>
          <w14:ligatures w14:val="none"/>
        </w:rPr>
        <w:t xml:space="preserve"> competentes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w:t>
      </w:r>
      <w:proofErr w:type="spellStart"/>
      <w:r w:rsidRPr="0064714C">
        <w:rPr>
          <w:rFonts w:ascii="Times New Roman" w:eastAsia="Times New Roman" w:hAnsi="Times New Roman" w:cs="Times New Roman"/>
          <w:color w:val="000000"/>
          <w:kern w:val="0"/>
          <w:lang w:eastAsia="es-ES_tradnl"/>
          <w14:ligatures w14:val="none"/>
        </w:rPr>
        <w:t>gestión</w:t>
      </w:r>
      <w:proofErr w:type="spellEnd"/>
      <w:r w:rsidRPr="0064714C">
        <w:rPr>
          <w:rFonts w:ascii="Times New Roman" w:eastAsia="Times New Roman" w:hAnsi="Times New Roman" w:cs="Times New Roman"/>
          <w:color w:val="000000"/>
          <w:kern w:val="0"/>
          <w:lang w:eastAsia="es-ES_tradnl"/>
          <w14:ligatures w14:val="none"/>
        </w:rPr>
        <w:t xml:space="preserve">, la </w:t>
      </w:r>
      <w:proofErr w:type="spellStart"/>
      <w:r w:rsidRPr="0064714C">
        <w:rPr>
          <w:rFonts w:ascii="Times New Roman" w:eastAsia="Times New Roman" w:hAnsi="Times New Roman" w:cs="Times New Roman"/>
          <w:color w:val="000000"/>
          <w:kern w:val="0"/>
          <w:lang w:eastAsia="es-ES_tradnl"/>
          <w14:ligatures w14:val="none"/>
        </w:rPr>
        <w:t>comprobación</w:t>
      </w:r>
      <w:proofErr w:type="spellEnd"/>
      <w:r w:rsidRPr="0064714C">
        <w:rPr>
          <w:rFonts w:ascii="Times New Roman" w:eastAsia="Times New Roman" w:hAnsi="Times New Roman" w:cs="Times New Roman"/>
          <w:color w:val="000000"/>
          <w:kern w:val="0"/>
          <w:lang w:eastAsia="es-ES_tradnl"/>
          <w14:ligatures w14:val="none"/>
        </w:rPr>
        <w:t xml:space="preserve"> y la </w:t>
      </w:r>
      <w:proofErr w:type="spellStart"/>
      <w:r w:rsidRPr="0064714C">
        <w:rPr>
          <w:rFonts w:ascii="Times New Roman" w:eastAsia="Times New Roman" w:hAnsi="Times New Roman" w:cs="Times New Roman"/>
          <w:color w:val="000000"/>
          <w:kern w:val="0"/>
          <w:lang w:eastAsia="es-ES_tradnl"/>
          <w14:ligatures w14:val="none"/>
        </w:rPr>
        <w:t>inspección</w:t>
      </w:r>
      <w:proofErr w:type="spellEnd"/>
      <w:r w:rsidRPr="0064714C">
        <w:rPr>
          <w:rFonts w:ascii="Times New Roman" w:eastAsia="Times New Roman" w:hAnsi="Times New Roman" w:cs="Times New Roman"/>
          <w:color w:val="000000"/>
          <w:kern w:val="0"/>
          <w:lang w:eastAsia="es-ES_tradnl"/>
          <w14:ligatures w14:val="none"/>
        </w:rPr>
        <w:t xml:space="preserve"> del cumplimiento de las obligaciones que establece la presente ley, </w:t>
      </w:r>
      <w:proofErr w:type="spellStart"/>
      <w:r w:rsidRPr="0064714C">
        <w:rPr>
          <w:rFonts w:ascii="Times New Roman" w:eastAsia="Times New Roman" w:hAnsi="Times New Roman" w:cs="Times New Roman"/>
          <w:color w:val="000000"/>
          <w:kern w:val="0"/>
          <w:lang w:eastAsia="es-ES_tradnl"/>
          <w14:ligatures w14:val="none"/>
        </w:rPr>
        <w:t>asi</w:t>
      </w:r>
      <w:proofErr w:type="spellEnd"/>
      <w:r w:rsidRPr="0064714C">
        <w:rPr>
          <w:rFonts w:ascii="Times New Roman" w:eastAsia="Times New Roman" w:hAnsi="Times New Roman" w:cs="Times New Roman"/>
          <w:color w:val="000000"/>
          <w:kern w:val="0"/>
          <w:lang w:eastAsia="es-ES_tradnl"/>
          <w14:ligatures w14:val="none"/>
        </w:rPr>
        <w:t xml:space="preserve">́ como la </w:t>
      </w:r>
      <w:proofErr w:type="spellStart"/>
      <w:r w:rsidRPr="0064714C">
        <w:rPr>
          <w:rFonts w:ascii="Times New Roman" w:eastAsia="Times New Roman" w:hAnsi="Times New Roman" w:cs="Times New Roman"/>
          <w:color w:val="000000"/>
          <w:kern w:val="0"/>
          <w:lang w:eastAsia="es-ES_tradnl"/>
          <w14:ligatures w14:val="none"/>
        </w:rPr>
        <w:t>imposición</w:t>
      </w:r>
      <w:proofErr w:type="spellEnd"/>
      <w:r w:rsidRPr="0064714C">
        <w:rPr>
          <w:rFonts w:ascii="Times New Roman" w:eastAsia="Times New Roman" w:hAnsi="Times New Roman" w:cs="Times New Roman"/>
          <w:color w:val="000000"/>
          <w:kern w:val="0"/>
          <w:lang w:eastAsia="es-ES_tradnl"/>
          <w14:ligatures w14:val="none"/>
        </w:rPr>
        <w:t xml:space="preserve"> de las sanciones pertinentes, </w:t>
      </w:r>
      <w:proofErr w:type="spellStart"/>
      <w:r w:rsidRPr="0064714C">
        <w:rPr>
          <w:rFonts w:ascii="Times New Roman" w:eastAsia="Times New Roman" w:hAnsi="Times New Roman" w:cs="Times New Roman"/>
          <w:color w:val="000000"/>
          <w:kern w:val="0"/>
          <w:lang w:eastAsia="es-ES_tradnl"/>
          <w14:ligatures w14:val="none"/>
        </w:rPr>
        <w:t>corresponderán</w:t>
      </w:r>
      <w:proofErr w:type="spellEnd"/>
      <w:r w:rsidRPr="0064714C">
        <w:rPr>
          <w:rFonts w:ascii="Times New Roman" w:eastAsia="Times New Roman" w:hAnsi="Times New Roman" w:cs="Times New Roman"/>
          <w:color w:val="000000"/>
          <w:kern w:val="0"/>
          <w:lang w:eastAsia="es-ES_tradnl"/>
          <w14:ligatures w14:val="none"/>
        </w:rPr>
        <w:t xml:space="preserve"> a la Agencia Tributaria de Andalucía, sin perjuicio de la </w:t>
      </w:r>
      <w:proofErr w:type="spellStart"/>
      <w:r w:rsidRPr="0064714C">
        <w:rPr>
          <w:rFonts w:ascii="Times New Roman" w:eastAsia="Times New Roman" w:hAnsi="Times New Roman" w:cs="Times New Roman"/>
          <w:color w:val="000000"/>
          <w:kern w:val="0"/>
          <w:lang w:eastAsia="es-ES_tradnl"/>
          <w14:ligatures w14:val="none"/>
        </w:rPr>
        <w:t>colaboración</w:t>
      </w:r>
      <w:proofErr w:type="spellEnd"/>
      <w:r w:rsidRPr="0064714C">
        <w:rPr>
          <w:rFonts w:ascii="Times New Roman" w:eastAsia="Times New Roman" w:hAnsi="Times New Roman" w:cs="Times New Roman"/>
          <w:color w:val="000000"/>
          <w:kern w:val="0"/>
          <w:lang w:eastAsia="es-ES_tradnl"/>
          <w14:ligatures w14:val="none"/>
        </w:rPr>
        <w:t xml:space="preserve"> de </w:t>
      </w:r>
      <w:r w:rsidRPr="0064714C">
        <w:rPr>
          <w:rFonts w:ascii="Times New Roman" w:eastAsia="Times New Roman" w:hAnsi="Times New Roman" w:cs="Times New Roman"/>
          <w:color w:val="000000"/>
          <w:kern w:val="0"/>
          <w:lang w:eastAsia="es-ES_tradnl"/>
          <w14:ligatures w14:val="none"/>
        </w:rPr>
        <w:lastRenderedPageBreak/>
        <w:t xml:space="preserve">los </w:t>
      </w:r>
      <w:proofErr w:type="spellStart"/>
      <w:r w:rsidRPr="0064714C">
        <w:rPr>
          <w:rFonts w:ascii="Times New Roman" w:eastAsia="Times New Roman" w:hAnsi="Times New Roman" w:cs="Times New Roman"/>
          <w:color w:val="000000"/>
          <w:kern w:val="0"/>
          <w:lang w:eastAsia="es-ES_tradnl"/>
          <w14:ligatures w14:val="none"/>
        </w:rPr>
        <w:t>órganos</w:t>
      </w:r>
      <w:proofErr w:type="spellEnd"/>
      <w:r w:rsidRPr="0064714C">
        <w:rPr>
          <w:rFonts w:ascii="Times New Roman" w:eastAsia="Times New Roman" w:hAnsi="Times New Roman" w:cs="Times New Roman"/>
          <w:color w:val="000000"/>
          <w:kern w:val="0"/>
          <w:lang w:eastAsia="es-ES_tradnl"/>
          <w14:ligatures w14:val="none"/>
        </w:rPr>
        <w:t xml:space="preserve"> de </w:t>
      </w:r>
      <w:proofErr w:type="spellStart"/>
      <w:r w:rsidRPr="0064714C">
        <w:rPr>
          <w:rFonts w:ascii="Times New Roman" w:eastAsia="Times New Roman" w:hAnsi="Times New Roman" w:cs="Times New Roman"/>
          <w:color w:val="000000"/>
          <w:kern w:val="0"/>
          <w:lang w:eastAsia="es-ES_tradnl"/>
          <w14:ligatures w14:val="none"/>
        </w:rPr>
        <w:t>inspección</w:t>
      </w:r>
      <w:proofErr w:type="spellEnd"/>
      <w:r w:rsidRPr="0064714C">
        <w:rPr>
          <w:rFonts w:ascii="Times New Roman" w:eastAsia="Times New Roman" w:hAnsi="Times New Roman" w:cs="Times New Roman"/>
          <w:color w:val="000000"/>
          <w:kern w:val="0"/>
          <w:lang w:eastAsia="es-ES_tradnl"/>
          <w14:ligatures w14:val="none"/>
        </w:rPr>
        <w:t xml:space="preserve"> sectoriales competentes por </w:t>
      </w:r>
      <w:proofErr w:type="spellStart"/>
      <w:r w:rsidRPr="0064714C">
        <w:rPr>
          <w:rFonts w:ascii="Times New Roman" w:eastAsia="Times New Roman" w:hAnsi="Times New Roman" w:cs="Times New Roman"/>
          <w:color w:val="000000"/>
          <w:kern w:val="0"/>
          <w:lang w:eastAsia="es-ES_tradnl"/>
          <w14:ligatures w14:val="none"/>
        </w:rPr>
        <w:t>razón</w:t>
      </w:r>
      <w:proofErr w:type="spellEnd"/>
      <w:r w:rsidRPr="0064714C">
        <w:rPr>
          <w:rFonts w:ascii="Times New Roman" w:eastAsia="Times New Roman" w:hAnsi="Times New Roman" w:cs="Times New Roman"/>
          <w:color w:val="000000"/>
          <w:kern w:val="0"/>
          <w:lang w:eastAsia="es-ES_tradnl"/>
          <w14:ligatures w14:val="none"/>
        </w:rPr>
        <w:t xml:space="preserve"> de los establecimientos </w:t>
      </w:r>
      <w:proofErr w:type="spellStart"/>
      <w:r w:rsidRPr="0064714C">
        <w:rPr>
          <w:rFonts w:ascii="Times New Roman" w:eastAsia="Times New Roman" w:hAnsi="Times New Roman" w:cs="Times New Roman"/>
          <w:color w:val="000000"/>
          <w:kern w:val="0"/>
          <w:lang w:eastAsia="es-ES_tradnl"/>
          <w14:ligatures w14:val="none"/>
        </w:rPr>
        <w:t>turísticos</w:t>
      </w:r>
      <w:proofErr w:type="spellEnd"/>
      <w:r w:rsidRPr="0064714C">
        <w:rPr>
          <w:rFonts w:ascii="Times New Roman" w:eastAsia="Times New Roman" w:hAnsi="Times New Roman" w:cs="Times New Roman"/>
          <w:color w:val="000000"/>
          <w:kern w:val="0"/>
          <w:lang w:eastAsia="es-ES_tradnl"/>
          <w14:ligatures w14:val="none"/>
        </w:rPr>
        <w:t xml:space="preserve"> objeto de control.</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Capítulo</w:t>
      </w:r>
      <w:proofErr w:type="spellEnd"/>
      <w:r w:rsidRPr="0064714C">
        <w:rPr>
          <w:rFonts w:ascii="Times New Roman" w:eastAsia="Times New Roman" w:hAnsi="Times New Roman" w:cs="Times New Roman"/>
          <w:b/>
          <w:bCs/>
          <w:color w:val="000000"/>
          <w:kern w:val="0"/>
          <w:lang w:eastAsia="es-ES_tradnl"/>
          <w14:ligatures w14:val="none"/>
        </w:rPr>
        <w:t xml:space="preserve"> II </w:t>
      </w:r>
      <w:proofErr w:type="spellStart"/>
      <w:r w:rsidRPr="0064714C">
        <w:rPr>
          <w:rFonts w:ascii="Times New Roman" w:eastAsia="Times New Roman" w:hAnsi="Times New Roman" w:cs="Times New Roman"/>
          <w:b/>
          <w:bCs/>
          <w:color w:val="000000"/>
          <w:kern w:val="0"/>
          <w:lang w:eastAsia="es-ES_tradnl"/>
          <w14:ligatures w14:val="none"/>
        </w:rPr>
        <w:t>Régimen</w:t>
      </w:r>
      <w:proofErr w:type="spellEnd"/>
      <w:r w:rsidRPr="0064714C">
        <w:rPr>
          <w:rFonts w:ascii="Times New Roman" w:eastAsia="Times New Roman" w:hAnsi="Times New Roman" w:cs="Times New Roman"/>
          <w:b/>
          <w:bCs/>
          <w:color w:val="000000"/>
          <w:kern w:val="0"/>
          <w:lang w:eastAsia="es-ES_tradnl"/>
          <w14:ligatures w14:val="none"/>
        </w:rPr>
        <w:t xml:space="preserve"> de recursos</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b/>
          <w:bCs/>
          <w:color w:val="000000"/>
          <w:kern w:val="0"/>
          <w:lang w:eastAsia="es-ES_tradnl"/>
          <w14:ligatures w14:val="none"/>
        </w:rPr>
        <w:t>Artículo 17. Recursos.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Contra los actos administrativos que se dicten por </w:t>
      </w:r>
      <w:proofErr w:type="spellStart"/>
      <w:r w:rsidRPr="0064714C">
        <w:rPr>
          <w:rFonts w:ascii="Times New Roman" w:eastAsia="Times New Roman" w:hAnsi="Times New Roman" w:cs="Times New Roman"/>
          <w:color w:val="000000"/>
          <w:kern w:val="0"/>
          <w:lang w:eastAsia="es-ES_tradnl"/>
          <w14:ligatures w14:val="none"/>
        </w:rPr>
        <w:t>razón</w:t>
      </w:r>
      <w:proofErr w:type="spellEnd"/>
      <w:r w:rsidRPr="0064714C">
        <w:rPr>
          <w:rFonts w:ascii="Times New Roman" w:eastAsia="Times New Roman" w:hAnsi="Times New Roman" w:cs="Times New Roman"/>
          <w:color w:val="000000"/>
          <w:kern w:val="0"/>
          <w:lang w:eastAsia="es-ES_tradnl"/>
          <w14:ligatures w14:val="none"/>
        </w:rPr>
        <w:t xml:space="preserve"> de la </w:t>
      </w:r>
      <w:proofErr w:type="spellStart"/>
      <w:r w:rsidRPr="0064714C">
        <w:rPr>
          <w:rFonts w:ascii="Times New Roman" w:eastAsia="Times New Roman" w:hAnsi="Times New Roman" w:cs="Times New Roman"/>
          <w:color w:val="000000"/>
          <w:kern w:val="0"/>
          <w:lang w:eastAsia="es-ES_tradnl"/>
          <w14:ligatures w14:val="none"/>
        </w:rPr>
        <w:t>aplicación</w:t>
      </w:r>
      <w:proofErr w:type="spellEnd"/>
      <w:r w:rsidRPr="0064714C">
        <w:rPr>
          <w:rFonts w:ascii="Times New Roman" w:eastAsia="Times New Roman" w:hAnsi="Times New Roman" w:cs="Times New Roman"/>
          <w:color w:val="000000"/>
          <w:kern w:val="0"/>
          <w:lang w:eastAsia="es-ES_tradnl"/>
          <w14:ligatures w14:val="none"/>
        </w:rPr>
        <w:t xml:space="preserve"> de este impuesto o de la </w:t>
      </w:r>
      <w:proofErr w:type="spellStart"/>
      <w:r w:rsidRPr="0064714C">
        <w:rPr>
          <w:rFonts w:ascii="Times New Roman" w:eastAsia="Times New Roman" w:hAnsi="Times New Roman" w:cs="Times New Roman"/>
          <w:color w:val="000000"/>
          <w:kern w:val="0"/>
          <w:lang w:eastAsia="es-ES_tradnl"/>
          <w14:ligatures w14:val="none"/>
        </w:rPr>
        <w:t>imposición</w:t>
      </w:r>
      <w:proofErr w:type="spellEnd"/>
      <w:r w:rsidRPr="0064714C">
        <w:rPr>
          <w:rFonts w:ascii="Times New Roman" w:eastAsia="Times New Roman" w:hAnsi="Times New Roman" w:cs="Times New Roman"/>
          <w:color w:val="000000"/>
          <w:kern w:val="0"/>
          <w:lang w:eastAsia="es-ES_tradnl"/>
          <w14:ligatures w14:val="none"/>
        </w:rPr>
        <w:t xml:space="preserve"> de sanciones, </w:t>
      </w:r>
      <w:proofErr w:type="spellStart"/>
      <w:r w:rsidRPr="0064714C">
        <w:rPr>
          <w:rFonts w:ascii="Times New Roman" w:eastAsia="Times New Roman" w:hAnsi="Times New Roman" w:cs="Times New Roman"/>
          <w:color w:val="000000"/>
          <w:kern w:val="0"/>
          <w:lang w:eastAsia="es-ES_tradnl"/>
          <w14:ligatures w14:val="none"/>
        </w:rPr>
        <w:t>podra</w:t>
      </w:r>
      <w:proofErr w:type="spellEnd"/>
      <w:r w:rsidRPr="0064714C">
        <w:rPr>
          <w:rFonts w:ascii="Times New Roman" w:eastAsia="Times New Roman" w:hAnsi="Times New Roman" w:cs="Times New Roman"/>
          <w:color w:val="000000"/>
          <w:kern w:val="0"/>
          <w:lang w:eastAsia="es-ES_tradnl"/>
          <w14:ligatures w14:val="none"/>
        </w:rPr>
        <w:t xml:space="preserve">́ interponerse, con </w:t>
      </w:r>
      <w:proofErr w:type="spellStart"/>
      <w:r w:rsidRPr="0064714C">
        <w:rPr>
          <w:rFonts w:ascii="Times New Roman" w:eastAsia="Times New Roman" w:hAnsi="Times New Roman" w:cs="Times New Roman"/>
          <w:color w:val="000000"/>
          <w:kern w:val="0"/>
          <w:lang w:eastAsia="es-ES_tradnl"/>
          <w14:ligatures w14:val="none"/>
        </w:rPr>
        <w:t>carácter</w:t>
      </w:r>
      <w:proofErr w:type="spellEnd"/>
      <w:r w:rsidRPr="0064714C">
        <w:rPr>
          <w:rFonts w:ascii="Times New Roman" w:eastAsia="Times New Roman" w:hAnsi="Times New Roman" w:cs="Times New Roman"/>
          <w:color w:val="000000"/>
          <w:kern w:val="0"/>
          <w:lang w:eastAsia="es-ES_tradnl"/>
          <w14:ligatures w14:val="none"/>
        </w:rPr>
        <w:t xml:space="preserve"> potestativo, un recurso de </w:t>
      </w:r>
      <w:proofErr w:type="spellStart"/>
      <w:r w:rsidRPr="0064714C">
        <w:rPr>
          <w:rFonts w:ascii="Times New Roman" w:eastAsia="Times New Roman" w:hAnsi="Times New Roman" w:cs="Times New Roman"/>
          <w:color w:val="000000"/>
          <w:kern w:val="0"/>
          <w:lang w:eastAsia="es-ES_tradnl"/>
          <w14:ligatures w14:val="none"/>
        </w:rPr>
        <w:t>reposición</w:t>
      </w:r>
      <w:proofErr w:type="spellEnd"/>
      <w:r w:rsidRPr="0064714C">
        <w:rPr>
          <w:rFonts w:ascii="Times New Roman" w:eastAsia="Times New Roman" w:hAnsi="Times New Roman" w:cs="Times New Roman"/>
          <w:color w:val="000000"/>
          <w:kern w:val="0"/>
          <w:lang w:eastAsia="es-ES_tradnl"/>
          <w14:ligatures w14:val="none"/>
        </w:rPr>
        <w:t xml:space="preserve"> o, directamente, una </w:t>
      </w:r>
      <w:proofErr w:type="spellStart"/>
      <w:r w:rsidRPr="0064714C">
        <w:rPr>
          <w:rFonts w:ascii="Times New Roman" w:eastAsia="Times New Roman" w:hAnsi="Times New Roman" w:cs="Times New Roman"/>
          <w:color w:val="000000"/>
          <w:kern w:val="0"/>
          <w:lang w:eastAsia="es-ES_tradnl"/>
          <w14:ligatures w14:val="none"/>
        </w:rPr>
        <w:t>reclamación</w:t>
      </w:r>
      <w:proofErr w:type="spellEnd"/>
      <w:r w:rsidRPr="0064714C">
        <w:rPr>
          <w:rFonts w:ascii="Times New Roman" w:eastAsia="Times New Roman" w:hAnsi="Times New Roman" w:cs="Times New Roman"/>
          <w:color w:val="000000"/>
          <w:kern w:val="0"/>
          <w:lang w:eastAsia="es-ES_tradnl"/>
          <w14:ligatures w14:val="none"/>
        </w:rPr>
        <w:t xml:space="preserve"> </w:t>
      </w:r>
      <w:proofErr w:type="spellStart"/>
      <w:r w:rsidRPr="0064714C">
        <w:rPr>
          <w:rFonts w:ascii="Times New Roman" w:eastAsia="Times New Roman" w:hAnsi="Times New Roman" w:cs="Times New Roman"/>
          <w:color w:val="000000"/>
          <w:kern w:val="0"/>
          <w:lang w:eastAsia="es-ES_tradnl"/>
          <w14:ligatures w14:val="none"/>
        </w:rPr>
        <w:t>económico-administrativa</w:t>
      </w:r>
      <w:proofErr w:type="spellEnd"/>
      <w:r w:rsidRPr="0064714C">
        <w:rPr>
          <w:rFonts w:ascii="Times New Roman" w:eastAsia="Times New Roman" w:hAnsi="Times New Roman" w:cs="Times New Roman"/>
          <w:color w:val="000000"/>
          <w:kern w:val="0"/>
          <w:lang w:eastAsia="es-ES_tradnl"/>
          <w14:ligatures w14:val="none"/>
        </w:rPr>
        <w:t xml:space="preserve"> de acuerdo con lo establecido en la Ley general tributaria y en la </w:t>
      </w:r>
      <w:proofErr w:type="spellStart"/>
      <w:r w:rsidRPr="0064714C">
        <w:rPr>
          <w:rFonts w:ascii="Times New Roman" w:eastAsia="Times New Roman" w:hAnsi="Times New Roman" w:cs="Times New Roman"/>
          <w:color w:val="000000"/>
          <w:kern w:val="0"/>
          <w:lang w:eastAsia="es-ES_tradnl"/>
          <w14:ligatures w14:val="none"/>
        </w:rPr>
        <w:t>legislación</w:t>
      </w:r>
      <w:proofErr w:type="spellEnd"/>
      <w:r w:rsidRPr="0064714C">
        <w:rPr>
          <w:rFonts w:ascii="Times New Roman" w:eastAsia="Times New Roman" w:hAnsi="Times New Roman" w:cs="Times New Roman"/>
          <w:color w:val="000000"/>
          <w:kern w:val="0"/>
          <w:lang w:eastAsia="es-ES_tradnl"/>
          <w14:ligatures w14:val="none"/>
        </w:rPr>
        <w:t xml:space="preserve"> tributaria de la comunidad </w:t>
      </w:r>
      <w:proofErr w:type="spellStart"/>
      <w:r w:rsidRPr="0064714C">
        <w:rPr>
          <w:rFonts w:ascii="Times New Roman" w:eastAsia="Times New Roman" w:hAnsi="Times New Roman" w:cs="Times New Roman"/>
          <w:color w:val="000000"/>
          <w:kern w:val="0"/>
          <w:lang w:eastAsia="es-ES_tradnl"/>
          <w14:ligatures w14:val="none"/>
        </w:rPr>
        <w:t>autónoma</w:t>
      </w:r>
      <w:proofErr w:type="spellEnd"/>
      <w:r w:rsidRPr="0064714C">
        <w:rPr>
          <w:rFonts w:ascii="Times New Roman" w:eastAsia="Times New Roman" w:hAnsi="Times New Roman" w:cs="Times New Roman"/>
          <w:color w:val="000000"/>
          <w:kern w:val="0"/>
          <w:lang w:eastAsia="es-ES_tradnl"/>
          <w14:ligatures w14:val="none"/>
        </w:rPr>
        <w:t xml:space="preserve"> de Andalucía. </w:t>
      </w:r>
    </w:p>
    <w:p w:rsidR="00180E16" w:rsidRPr="0064714C" w:rsidRDefault="00180E16">
      <w:pPr>
        <w:spacing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Disposición</w:t>
      </w:r>
      <w:proofErr w:type="spellEnd"/>
      <w:r w:rsidRPr="0064714C">
        <w:rPr>
          <w:rFonts w:ascii="Times New Roman" w:eastAsia="Times New Roman" w:hAnsi="Times New Roman" w:cs="Times New Roman"/>
          <w:b/>
          <w:bCs/>
          <w:color w:val="000000"/>
          <w:kern w:val="0"/>
          <w:lang w:eastAsia="es-ES_tradnl"/>
          <w14:ligatures w14:val="none"/>
        </w:rPr>
        <w:t xml:space="preserve"> derogatoria </w:t>
      </w:r>
      <w:proofErr w:type="spellStart"/>
      <w:r w:rsidRPr="0064714C">
        <w:rPr>
          <w:rFonts w:ascii="Times New Roman" w:eastAsia="Times New Roman" w:hAnsi="Times New Roman" w:cs="Times New Roman"/>
          <w:b/>
          <w:bCs/>
          <w:color w:val="000000"/>
          <w:kern w:val="0"/>
          <w:lang w:eastAsia="es-ES_tradnl"/>
          <w14:ligatures w14:val="none"/>
        </w:rPr>
        <w:t>única</w:t>
      </w:r>
      <w:proofErr w:type="spellEnd"/>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Quedan derogadas todas las normas de igual o inferior rango que se opongan a lo dispuesto en la presente ley, lo contradigan o sean </w:t>
      </w:r>
      <w:proofErr w:type="gramStart"/>
      <w:r w:rsidRPr="0064714C">
        <w:rPr>
          <w:rFonts w:ascii="Times New Roman" w:eastAsia="Times New Roman" w:hAnsi="Times New Roman" w:cs="Times New Roman"/>
          <w:color w:val="000000"/>
          <w:kern w:val="0"/>
          <w:lang w:eastAsia="es-ES_tradnl"/>
          <w14:ligatures w14:val="none"/>
        </w:rPr>
        <w:t>incompatible</w:t>
      </w:r>
      <w:proofErr w:type="gramEnd"/>
      <w:r w:rsidRPr="0064714C">
        <w:rPr>
          <w:rFonts w:ascii="Times New Roman" w:eastAsia="Times New Roman" w:hAnsi="Times New Roman" w:cs="Times New Roman"/>
          <w:color w:val="000000"/>
          <w:kern w:val="0"/>
          <w:lang w:eastAsia="es-ES_tradnl"/>
          <w14:ligatures w14:val="none"/>
        </w:rPr>
        <w:t xml:space="preserve">. </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Disposición</w:t>
      </w:r>
      <w:proofErr w:type="spellEnd"/>
      <w:r w:rsidRPr="0064714C">
        <w:rPr>
          <w:rFonts w:ascii="Times New Roman" w:eastAsia="Times New Roman" w:hAnsi="Times New Roman" w:cs="Times New Roman"/>
          <w:b/>
          <w:bCs/>
          <w:color w:val="000000"/>
          <w:kern w:val="0"/>
          <w:lang w:eastAsia="es-ES_tradnl"/>
          <w14:ligatures w14:val="none"/>
        </w:rPr>
        <w:t xml:space="preserve"> final  </w:t>
      </w:r>
      <w:proofErr w:type="gramStart"/>
      <w:r w:rsidRPr="0064714C">
        <w:rPr>
          <w:rFonts w:ascii="Times New Roman" w:eastAsia="Times New Roman" w:hAnsi="Times New Roman" w:cs="Times New Roman"/>
          <w:b/>
          <w:bCs/>
          <w:color w:val="000000"/>
          <w:kern w:val="0"/>
          <w:lang w:eastAsia="es-ES_tradnl"/>
          <w14:ligatures w14:val="none"/>
        </w:rPr>
        <w:t>primera .</w:t>
      </w:r>
      <w:proofErr w:type="gramEnd"/>
      <w:r w:rsidRPr="0064714C">
        <w:rPr>
          <w:rFonts w:ascii="Times New Roman" w:eastAsia="Times New Roman" w:hAnsi="Times New Roman" w:cs="Times New Roman"/>
          <w:b/>
          <w:bCs/>
          <w:color w:val="000000"/>
          <w:kern w:val="0"/>
          <w:lang w:eastAsia="es-ES_tradnl"/>
          <w14:ligatures w14:val="none"/>
        </w:rPr>
        <w:t xml:space="preserve"> Facultades de desarrollo reglamentario</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Se habilita al Consejo de Gobierno de la Junta de </w:t>
      </w:r>
      <w:proofErr w:type="spellStart"/>
      <w:r w:rsidRPr="0064714C">
        <w:rPr>
          <w:rFonts w:ascii="Times New Roman" w:eastAsia="Times New Roman" w:hAnsi="Times New Roman" w:cs="Times New Roman"/>
          <w:color w:val="000000"/>
          <w:kern w:val="0"/>
          <w:lang w:eastAsia="es-ES_tradnl"/>
          <w14:ligatures w14:val="none"/>
        </w:rPr>
        <w:t>Andalucia</w:t>
      </w:r>
      <w:proofErr w:type="spellEnd"/>
      <w:r w:rsidRPr="0064714C">
        <w:rPr>
          <w:rFonts w:ascii="Times New Roman" w:eastAsia="Times New Roman" w:hAnsi="Times New Roman" w:cs="Times New Roman"/>
          <w:color w:val="000000"/>
          <w:kern w:val="0"/>
          <w:lang w:eastAsia="es-ES_tradnl"/>
          <w14:ligatures w14:val="none"/>
        </w:rPr>
        <w:t xml:space="preserve"> para dictar las disposiciones reglamentarias que se precisen para el desarrollo de la presente ley.</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proofErr w:type="spellStart"/>
      <w:r w:rsidRPr="0064714C">
        <w:rPr>
          <w:rFonts w:ascii="Times New Roman" w:eastAsia="Times New Roman" w:hAnsi="Times New Roman" w:cs="Times New Roman"/>
          <w:b/>
          <w:bCs/>
          <w:color w:val="000000"/>
          <w:kern w:val="0"/>
          <w:lang w:eastAsia="es-ES_tradnl"/>
          <w14:ligatures w14:val="none"/>
        </w:rPr>
        <w:t>Disposición</w:t>
      </w:r>
      <w:proofErr w:type="spellEnd"/>
      <w:r w:rsidRPr="0064714C">
        <w:rPr>
          <w:rFonts w:ascii="Times New Roman" w:eastAsia="Times New Roman" w:hAnsi="Times New Roman" w:cs="Times New Roman"/>
          <w:b/>
          <w:bCs/>
          <w:color w:val="000000"/>
          <w:kern w:val="0"/>
          <w:lang w:eastAsia="es-ES_tradnl"/>
          <w14:ligatures w14:val="none"/>
        </w:rPr>
        <w:t xml:space="preserve"> final segunda. Entrada en vigor</w:t>
      </w:r>
    </w:p>
    <w:p w:rsidR="00180E16" w:rsidRPr="0064714C" w:rsidRDefault="00192FCF">
      <w:pPr>
        <w:spacing w:before="240" w:after="240" w:line="276" w:lineRule="auto"/>
        <w:jc w:val="both"/>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 xml:space="preserve">La presente ley entrará en vigor al </w:t>
      </w:r>
      <w:proofErr w:type="spellStart"/>
      <w:r w:rsidRPr="0064714C">
        <w:rPr>
          <w:rFonts w:ascii="Times New Roman" w:eastAsia="Times New Roman" w:hAnsi="Times New Roman" w:cs="Times New Roman"/>
          <w:color w:val="000000"/>
          <w:kern w:val="0"/>
          <w:lang w:eastAsia="es-ES_tradnl"/>
          <w14:ligatures w14:val="none"/>
        </w:rPr>
        <w:t>día</w:t>
      </w:r>
      <w:proofErr w:type="spellEnd"/>
      <w:r w:rsidRPr="0064714C">
        <w:rPr>
          <w:rFonts w:ascii="Times New Roman" w:eastAsia="Times New Roman" w:hAnsi="Times New Roman" w:cs="Times New Roman"/>
          <w:color w:val="000000"/>
          <w:kern w:val="0"/>
          <w:lang w:eastAsia="es-ES_tradnl"/>
          <w14:ligatures w14:val="none"/>
        </w:rPr>
        <w:t xml:space="preserve"> siguiente de la entrada en vigor del siguiente ejercicio presupuestario.  </w:t>
      </w:r>
    </w:p>
    <w:p w:rsidR="00180E16" w:rsidRPr="0064714C" w:rsidRDefault="00180E16">
      <w:pPr>
        <w:spacing w:before="240" w:after="240" w:line="276" w:lineRule="auto"/>
        <w:jc w:val="both"/>
        <w:rPr>
          <w:rFonts w:ascii="Times New Roman" w:eastAsia="Times New Roman" w:hAnsi="Times New Roman" w:cs="Times New Roman"/>
          <w:color w:val="000000"/>
          <w:kern w:val="0"/>
          <w:lang w:eastAsia="es-ES_tradnl"/>
          <w14:ligatures w14:val="none"/>
        </w:rPr>
      </w:pPr>
    </w:p>
    <w:p w:rsidR="00180E16" w:rsidRPr="0064714C" w:rsidRDefault="00180E16">
      <w:pPr>
        <w:spacing w:line="276" w:lineRule="auto"/>
        <w:jc w:val="both"/>
        <w:rPr>
          <w:rFonts w:ascii="Times New Roman" w:eastAsia="Times New Roman" w:hAnsi="Times New Roman" w:cs="Times New Roman"/>
          <w:kern w:val="0"/>
          <w:lang w:eastAsia="es-ES_tradnl"/>
          <w14:ligatures w14:val="none"/>
        </w:rPr>
      </w:pPr>
    </w:p>
    <w:p w:rsidR="0064714C" w:rsidRPr="0064714C" w:rsidRDefault="0064714C" w:rsidP="0064714C">
      <w:pPr>
        <w:jc w:val="right"/>
        <w:rPr>
          <w:rFonts w:ascii="Times New Roman" w:eastAsia="Times New Roman" w:hAnsi="Times New Roman" w:cs="Times New Roman"/>
          <w:color w:val="000000"/>
          <w:kern w:val="0"/>
          <w:lang w:eastAsia="es-ES_tradnl"/>
          <w14:ligatures w14:val="none"/>
        </w:rPr>
      </w:pPr>
      <w:r w:rsidRPr="0064714C">
        <w:rPr>
          <w:rFonts w:ascii="Times New Roman" w:eastAsia="Times New Roman" w:hAnsi="Times New Roman" w:cs="Times New Roman"/>
          <w:color w:val="000000"/>
          <w:kern w:val="0"/>
          <w:lang w:eastAsia="es-ES_tradnl"/>
          <w14:ligatures w14:val="none"/>
        </w:rPr>
        <w:t>Sevilla, 27 de diciembre de 2023.</w:t>
      </w:r>
    </w:p>
    <w:p w:rsidR="0064714C" w:rsidRDefault="0064714C" w:rsidP="0064714C">
      <w:pPr>
        <w:jc w:val="both"/>
        <w:rPr>
          <w:rFonts w:cstheme="minorHAnsi"/>
          <w:sz w:val="28"/>
          <w:szCs w:val="28"/>
        </w:rPr>
      </w:pPr>
    </w:p>
    <w:p w:rsidR="0064714C" w:rsidRDefault="0064714C" w:rsidP="0064714C">
      <w:pPr>
        <w:jc w:val="center"/>
      </w:pPr>
      <w:r>
        <w:rPr>
          <w:noProof/>
          <w:lang w:eastAsia="es-ES"/>
        </w:rPr>
        <w:drawing>
          <wp:inline distT="0" distB="0" distL="0" distR="0" wp14:anchorId="06714E9E" wp14:editId="43E1B5AD">
            <wp:extent cx="1447800" cy="119062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OSE IGNACIO.jpg"/>
                    <pic:cNvPicPr/>
                  </pic:nvPicPr>
                  <pic:blipFill>
                    <a:blip r:embed="rId8">
                      <a:extLst>
                        <a:ext uri="{28A0092B-C50C-407E-A947-70E740481C1C}">
                          <a14:useLocalDpi xmlns:a14="http://schemas.microsoft.com/office/drawing/2010/main" val="0"/>
                        </a:ext>
                      </a:extLst>
                    </a:blip>
                    <a:stretch>
                      <a:fillRect/>
                    </a:stretch>
                  </pic:blipFill>
                  <pic:spPr>
                    <a:xfrm>
                      <a:off x="0" y="0"/>
                      <a:ext cx="1447800" cy="1190625"/>
                    </a:xfrm>
                    <a:prstGeom prst="rect">
                      <a:avLst/>
                    </a:prstGeom>
                  </pic:spPr>
                </pic:pic>
              </a:graphicData>
            </a:graphic>
          </wp:inline>
        </w:drawing>
      </w:r>
      <w:r>
        <w:rPr>
          <w:noProof/>
          <w:lang w:eastAsia="es-ES"/>
        </w:rPr>
        <w:drawing>
          <wp:inline distT="0" distB="0" distL="0" distR="0" wp14:anchorId="4503831E" wp14:editId="32C9E480">
            <wp:extent cx="2907721" cy="1293498"/>
            <wp:effectExtent l="0" t="0" r="6985"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ARIB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3987" cy="1296286"/>
                    </a:xfrm>
                    <a:prstGeom prst="rect">
                      <a:avLst/>
                    </a:prstGeom>
                  </pic:spPr>
                </pic:pic>
              </a:graphicData>
            </a:graphic>
          </wp:inline>
        </w:drawing>
      </w:r>
    </w:p>
    <w:p w:rsidR="00180E16" w:rsidRDefault="00180E16">
      <w:pPr>
        <w:spacing w:line="276" w:lineRule="auto"/>
        <w:jc w:val="both"/>
      </w:pPr>
    </w:p>
    <w:sectPr w:rsidR="00180E16">
      <w:pgSz w:w="12240" w:h="15840"/>
      <w:pgMar w:top="1417" w:right="1701" w:bottom="1417"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02F"/>
    <w:multiLevelType w:val="multilevel"/>
    <w:tmpl w:val="27A41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E90B47"/>
    <w:multiLevelType w:val="multilevel"/>
    <w:tmpl w:val="9190D0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115191"/>
    <w:multiLevelType w:val="multilevel"/>
    <w:tmpl w:val="C4D23BBA"/>
    <w:lvl w:ilvl="0">
      <w:start w:val="1"/>
      <w:numFmt w:val="decimal"/>
      <w:lvlText w:val="%1."/>
      <w:lvlJc w:val="left"/>
      <w:pPr>
        <w:ind w:left="360" w:hanging="360"/>
      </w:pPr>
      <w:rPr>
        <w:rFonts w:eastAsia="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3">
    <w:nsid w:val="28475BA9"/>
    <w:multiLevelType w:val="multilevel"/>
    <w:tmpl w:val="377613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BCA1278"/>
    <w:multiLevelType w:val="multilevel"/>
    <w:tmpl w:val="8640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E60C53"/>
    <w:multiLevelType w:val="multilevel"/>
    <w:tmpl w:val="E2FEAD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D25448"/>
    <w:multiLevelType w:val="multilevel"/>
    <w:tmpl w:val="1194B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D50E58"/>
    <w:multiLevelType w:val="multilevel"/>
    <w:tmpl w:val="146E4186"/>
    <w:lvl w:ilvl="0">
      <w:start w:val="1"/>
      <w:numFmt w:val="decimal"/>
      <w:lvlText w:val="%1."/>
      <w:lvlJc w:val="left"/>
      <w:pPr>
        <w:ind w:left="360" w:hanging="360"/>
      </w:pPr>
      <w:rPr>
        <w:rFonts w:eastAsia="Times New Roman" w:cs="Times New Roman"/>
      </w:rPr>
    </w:lvl>
    <w:lvl w:ilvl="1">
      <w:start w:val="1"/>
      <w:numFmt w:val="lowerLetter"/>
      <w:lvlText w:val="%2)"/>
      <w:lvlJc w:val="left"/>
      <w:pPr>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8">
    <w:nsid w:val="58A46398"/>
    <w:multiLevelType w:val="multilevel"/>
    <w:tmpl w:val="112C0E4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9">
    <w:nsid w:val="79602785"/>
    <w:multiLevelType w:val="multilevel"/>
    <w:tmpl w:val="8C16B5B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0">
    <w:nsid w:val="7F9C57B4"/>
    <w:multiLevelType w:val="multilevel"/>
    <w:tmpl w:val="BF7ED8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1"/>
  </w:num>
  <w:num w:numId="6">
    <w:abstractNumId w:val="5"/>
  </w:num>
  <w:num w:numId="7">
    <w:abstractNumId w:val="9"/>
  </w:num>
  <w:num w:numId="8">
    <w:abstractNumId w:val="8"/>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16"/>
    <w:rsid w:val="00180E16"/>
    <w:rsid w:val="00192FCF"/>
    <w:rsid w:val="004E502B"/>
    <w:rsid w:val="0064714C"/>
    <w:rsid w:val="00D22FF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183C1B"/>
  </w:style>
  <w:style w:type="character" w:styleId="Textoennegrita">
    <w:name w:val="Strong"/>
    <w:basedOn w:val="Fuentedeprrafopredeter"/>
    <w:uiPriority w:val="22"/>
    <w:qFormat/>
    <w:rsid w:val="00183C1B"/>
    <w:rPr>
      <w:b/>
      <w:bCs/>
    </w:rPr>
  </w:style>
  <w:style w:type="character" w:customStyle="1" w:styleId="EnlacedeInternet">
    <w:name w:val="Enlace de Internet"/>
    <w:basedOn w:val="Fuentedeprrafopredeter"/>
    <w:uiPriority w:val="99"/>
    <w:semiHidden/>
    <w:unhideWhenUsed/>
    <w:rsid w:val="00183C1B"/>
    <w:rPr>
      <w:color w:val="0000FF"/>
      <w:u w:val="single"/>
    </w:rPr>
  </w:style>
  <w:style w:type="character" w:styleId="Hipervnculovisitado">
    <w:name w:val="FollowedHyperlink"/>
    <w:basedOn w:val="Fuentedeprrafopredeter"/>
    <w:uiPriority w:val="99"/>
    <w:semiHidden/>
    <w:unhideWhenUsed/>
    <w:qFormat/>
    <w:rsid w:val="00183C1B"/>
    <w:rPr>
      <w:color w:val="954F72" w:themeColor="followed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Times New Roman" w:cs="Times New Roman"/>
    </w:rPr>
  </w:style>
  <w:style w:type="character" w:customStyle="1" w:styleId="ListLabel11">
    <w:name w:val="ListLabel 11"/>
    <w:qFormat/>
    <w:rPr>
      <w:rFonts w:eastAsia="Times New Roman" w:cs="Times New Roman"/>
    </w:rPr>
  </w:style>
  <w:style w:type="character" w:customStyle="1" w:styleId="ListLabel12">
    <w:name w:val="ListLabel 12"/>
    <w:qFormat/>
    <w:rPr>
      <w:rFonts w:eastAsia="Times New Roman" w:cs="Times New Roma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9B4158"/>
    <w:pPr>
      <w:spacing w:beforeAutospacing="1" w:afterAutospacing="1"/>
    </w:pPr>
    <w:rPr>
      <w:rFonts w:ascii="Times New Roman" w:eastAsia="Times New Roman" w:hAnsi="Times New Roman" w:cs="Times New Roman"/>
      <w:kern w:val="0"/>
      <w:lang w:eastAsia="es-ES_tradnl"/>
      <w14:ligatures w14:val="none"/>
    </w:rPr>
  </w:style>
  <w:style w:type="paragraph" w:styleId="Prrafodelista">
    <w:name w:val="List Paragraph"/>
    <w:basedOn w:val="Normal"/>
    <w:uiPriority w:val="34"/>
    <w:qFormat/>
    <w:rsid w:val="00A733E4"/>
    <w:pPr>
      <w:ind w:left="720"/>
      <w:contextualSpacing/>
    </w:pPr>
  </w:style>
  <w:style w:type="paragraph" w:customStyle="1" w:styleId="article-text">
    <w:name w:val="article-text"/>
    <w:basedOn w:val="Normal"/>
    <w:qFormat/>
    <w:rsid w:val="00183C1B"/>
    <w:pPr>
      <w:suppressAutoHyphens w:val="0"/>
      <w:spacing w:beforeAutospacing="1" w:afterAutospacing="1"/>
    </w:pPr>
    <w:rPr>
      <w:rFonts w:ascii="Times New Roman" w:eastAsia="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64714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183C1B"/>
  </w:style>
  <w:style w:type="character" w:styleId="Textoennegrita">
    <w:name w:val="Strong"/>
    <w:basedOn w:val="Fuentedeprrafopredeter"/>
    <w:uiPriority w:val="22"/>
    <w:qFormat/>
    <w:rsid w:val="00183C1B"/>
    <w:rPr>
      <w:b/>
      <w:bCs/>
    </w:rPr>
  </w:style>
  <w:style w:type="character" w:customStyle="1" w:styleId="EnlacedeInternet">
    <w:name w:val="Enlace de Internet"/>
    <w:basedOn w:val="Fuentedeprrafopredeter"/>
    <w:uiPriority w:val="99"/>
    <w:semiHidden/>
    <w:unhideWhenUsed/>
    <w:rsid w:val="00183C1B"/>
    <w:rPr>
      <w:color w:val="0000FF"/>
      <w:u w:val="single"/>
    </w:rPr>
  </w:style>
  <w:style w:type="character" w:styleId="Hipervnculovisitado">
    <w:name w:val="FollowedHyperlink"/>
    <w:basedOn w:val="Fuentedeprrafopredeter"/>
    <w:uiPriority w:val="99"/>
    <w:semiHidden/>
    <w:unhideWhenUsed/>
    <w:qFormat/>
    <w:rsid w:val="00183C1B"/>
    <w:rPr>
      <w:color w:val="954F72" w:themeColor="followed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Times New Roman" w:cs="Times New Roman"/>
    </w:rPr>
  </w:style>
  <w:style w:type="character" w:customStyle="1" w:styleId="ListLabel11">
    <w:name w:val="ListLabel 11"/>
    <w:qFormat/>
    <w:rPr>
      <w:rFonts w:eastAsia="Times New Roman" w:cs="Times New Roman"/>
    </w:rPr>
  </w:style>
  <w:style w:type="character" w:customStyle="1" w:styleId="ListLabel12">
    <w:name w:val="ListLabel 12"/>
    <w:qFormat/>
    <w:rPr>
      <w:rFonts w:eastAsia="Times New Roman" w:cs="Times New Roma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9B4158"/>
    <w:pPr>
      <w:spacing w:beforeAutospacing="1" w:afterAutospacing="1"/>
    </w:pPr>
    <w:rPr>
      <w:rFonts w:ascii="Times New Roman" w:eastAsia="Times New Roman" w:hAnsi="Times New Roman" w:cs="Times New Roman"/>
      <w:kern w:val="0"/>
      <w:lang w:eastAsia="es-ES_tradnl"/>
      <w14:ligatures w14:val="none"/>
    </w:rPr>
  </w:style>
  <w:style w:type="paragraph" w:styleId="Prrafodelista">
    <w:name w:val="List Paragraph"/>
    <w:basedOn w:val="Normal"/>
    <w:uiPriority w:val="34"/>
    <w:qFormat/>
    <w:rsid w:val="00A733E4"/>
    <w:pPr>
      <w:ind w:left="720"/>
      <w:contextualSpacing/>
    </w:pPr>
  </w:style>
  <w:style w:type="paragraph" w:customStyle="1" w:styleId="article-text">
    <w:name w:val="article-text"/>
    <w:basedOn w:val="Normal"/>
    <w:qFormat/>
    <w:rsid w:val="00183C1B"/>
    <w:pPr>
      <w:suppressAutoHyphens w:val="0"/>
      <w:spacing w:beforeAutospacing="1" w:afterAutospacing="1"/>
    </w:pPr>
    <w:rPr>
      <w:rFonts w:ascii="Times New Roman" w:eastAsia="Times New Roman" w:hAnsi="Times New Roman" w:cs="Times New Roman"/>
      <w:kern w:val="0"/>
      <w:lang w:eastAsia="es-ES_tradnl"/>
      <w14:ligatures w14:val="none"/>
    </w:rPr>
  </w:style>
  <w:style w:type="paragraph" w:styleId="Textodeglobo">
    <w:name w:val="Balloon Text"/>
    <w:basedOn w:val="Normal"/>
    <w:link w:val="TextodegloboCar"/>
    <w:uiPriority w:val="99"/>
    <w:semiHidden/>
    <w:unhideWhenUsed/>
    <w:rsid w:val="0064714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7F35-E204-455F-A9ED-A527CF30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3369</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 GRANDE MARÍA ISABEL</dc:creator>
  <cp:lastModifiedBy>Javier Peizoto Oviedo</cp:lastModifiedBy>
  <cp:revision>3</cp:revision>
  <cp:lastPrinted>2023-12-27T09:17:00Z</cp:lastPrinted>
  <dcterms:created xsi:type="dcterms:W3CDTF">2023-12-27T11:02:00Z</dcterms:created>
  <dcterms:modified xsi:type="dcterms:W3CDTF">2024-01-16T09:24:00Z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